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47" w:rsidRPr="00FB7720" w:rsidRDefault="00550347" w:rsidP="00550347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-384810</wp:posOffset>
            </wp:positionV>
            <wp:extent cx="6479540" cy="1584960"/>
            <wp:effectExtent l="19050" t="0" r="0" b="0"/>
            <wp:wrapNone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8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347" w:rsidRPr="00FB7720" w:rsidRDefault="00550347" w:rsidP="00550347">
      <w:pPr>
        <w:jc w:val="both"/>
        <w:rPr>
          <w:b/>
        </w:rPr>
      </w:pPr>
    </w:p>
    <w:p w:rsidR="00550347" w:rsidRPr="00FB7720" w:rsidRDefault="00550347" w:rsidP="00550347">
      <w:pPr>
        <w:jc w:val="both"/>
        <w:rPr>
          <w:b/>
        </w:rPr>
      </w:pPr>
    </w:p>
    <w:p w:rsidR="00550347" w:rsidRPr="00FB7720" w:rsidRDefault="00550347" w:rsidP="00550347">
      <w:pPr>
        <w:jc w:val="both"/>
        <w:rPr>
          <w:b/>
        </w:rPr>
      </w:pPr>
    </w:p>
    <w:p w:rsidR="00550347" w:rsidRPr="00FB7720" w:rsidRDefault="00550347" w:rsidP="00550347">
      <w:pPr>
        <w:jc w:val="both"/>
        <w:rPr>
          <w:b/>
        </w:rPr>
      </w:pPr>
    </w:p>
    <w:p w:rsidR="00550347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>
        <w:rPr>
          <w:b/>
        </w:rPr>
        <w:t>Брифинг</w:t>
      </w:r>
      <w:r w:rsidRPr="00911EA6">
        <w:rPr>
          <w:b/>
        </w:rPr>
        <w:t xml:space="preserve"> </w:t>
      </w:r>
      <w:r>
        <w:rPr>
          <w:b/>
        </w:rPr>
        <w:t>«</w:t>
      </w:r>
      <w:r w:rsidRPr="00550347">
        <w:rPr>
          <w:b/>
        </w:rPr>
        <w:t xml:space="preserve">Привлечение технологий и </w:t>
      </w:r>
    </w:p>
    <w:p w:rsidR="00550347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 w:rsidRPr="00550347">
        <w:rPr>
          <w:b/>
        </w:rPr>
        <w:t xml:space="preserve">частных инвестиций </w:t>
      </w:r>
      <w:proofErr w:type="gramStart"/>
      <w:r w:rsidRPr="00550347">
        <w:rPr>
          <w:b/>
        </w:rPr>
        <w:t>в</w:t>
      </w:r>
      <w:proofErr w:type="gramEnd"/>
      <w:r w:rsidRPr="00550347">
        <w:rPr>
          <w:b/>
        </w:rPr>
        <w:t xml:space="preserve"> </w:t>
      </w:r>
    </w:p>
    <w:p w:rsidR="00550347" w:rsidRPr="00911EA6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>
        <w:rPr>
          <w:b/>
        </w:rPr>
        <w:t>Р</w:t>
      </w:r>
      <w:r w:rsidRPr="00550347">
        <w:rPr>
          <w:b/>
        </w:rPr>
        <w:t>еспублику Татарстан</w:t>
      </w:r>
      <w:r>
        <w:rPr>
          <w:b/>
        </w:rPr>
        <w:t>»</w:t>
      </w:r>
    </w:p>
    <w:p w:rsidR="00550347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>
        <w:rPr>
          <w:b/>
        </w:rPr>
        <w:t xml:space="preserve">Кабинет министров </w:t>
      </w:r>
    </w:p>
    <w:p w:rsidR="00550347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>
        <w:rPr>
          <w:b/>
        </w:rPr>
        <w:t xml:space="preserve">Республики Татарстан, </w:t>
      </w:r>
    </w:p>
    <w:p w:rsidR="00550347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>
        <w:rPr>
          <w:b/>
        </w:rPr>
        <w:t xml:space="preserve">07 февраля 2012 года, </w:t>
      </w:r>
    </w:p>
    <w:p w:rsidR="00550347" w:rsidRDefault="00550347" w:rsidP="00550347">
      <w:pPr>
        <w:spacing w:before="100" w:beforeAutospacing="1"/>
        <w:ind w:firstLine="284"/>
        <w:contextualSpacing/>
        <w:jc w:val="right"/>
        <w:rPr>
          <w:b/>
        </w:rPr>
      </w:pPr>
      <w:r>
        <w:rPr>
          <w:b/>
        </w:rPr>
        <w:t>10:00.</w:t>
      </w:r>
    </w:p>
    <w:p w:rsidR="00550347" w:rsidRDefault="00550347" w:rsidP="00550347">
      <w:pPr>
        <w:spacing w:before="100" w:beforeAutospacing="1"/>
        <w:jc w:val="center"/>
        <w:rPr>
          <w:b/>
        </w:rPr>
      </w:pPr>
      <w:r>
        <w:rPr>
          <w:b/>
        </w:rPr>
        <w:t>ПРЕСС-РЕЛИЗ</w:t>
      </w:r>
    </w:p>
    <w:p w:rsidR="00213449" w:rsidRPr="00685596" w:rsidRDefault="00213449" w:rsidP="00213449">
      <w:pPr>
        <w:pStyle w:val="a3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685596">
        <w:rPr>
          <w:rFonts w:ascii="Cambria" w:hAnsi="Cambria"/>
          <w:b/>
          <w:sz w:val="24"/>
          <w:szCs w:val="24"/>
        </w:rPr>
        <w:t>Инвестиционно-венчурный</w:t>
      </w:r>
      <w:proofErr w:type="spellEnd"/>
      <w:r w:rsidRPr="00685596">
        <w:rPr>
          <w:rFonts w:ascii="Cambria" w:hAnsi="Cambria"/>
          <w:b/>
          <w:sz w:val="24"/>
          <w:szCs w:val="24"/>
        </w:rPr>
        <w:t xml:space="preserve"> фонд Республики Татарстан и Российская венчурная компания создали совместный международный фонд</w:t>
      </w:r>
    </w:p>
    <w:p w:rsidR="00213449" w:rsidRDefault="00213449" w:rsidP="00213449">
      <w:pPr>
        <w:pStyle w:val="a3"/>
        <w:jc w:val="both"/>
        <w:rPr>
          <w:rFonts w:ascii="Cambria" w:hAnsi="Cambria"/>
          <w:sz w:val="24"/>
          <w:szCs w:val="24"/>
        </w:rPr>
      </w:pPr>
    </w:p>
    <w:p w:rsidR="00071DEA" w:rsidRPr="004072DB" w:rsidRDefault="00071DEA" w:rsidP="004072DB">
      <w:pPr>
        <w:jc w:val="both"/>
        <w:rPr>
          <w:rFonts w:asciiTheme="majorHAnsi" w:hAnsiTheme="majorHAnsi"/>
          <w:sz w:val="24"/>
          <w:szCs w:val="24"/>
        </w:rPr>
      </w:pPr>
      <w:r w:rsidRPr="004072DB">
        <w:rPr>
          <w:rFonts w:asciiTheme="majorHAnsi" w:hAnsiTheme="majorHAnsi"/>
          <w:sz w:val="24"/>
          <w:szCs w:val="24"/>
        </w:rPr>
        <w:t>Татарстан успешно решает широкий спектр вопросов, касающихся путей повышения инвестиционной привлекательности и конкурентоспособности, развития инновационных производств и рынка высоких технологий.</w:t>
      </w:r>
    </w:p>
    <w:p w:rsidR="00071DEA" w:rsidRPr="004072DB" w:rsidRDefault="00071DEA" w:rsidP="004072DB">
      <w:pPr>
        <w:jc w:val="both"/>
        <w:rPr>
          <w:rFonts w:asciiTheme="majorHAnsi" w:hAnsiTheme="majorHAnsi"/>
          <w:sz w:val="24"/>
          <w:szCs w:val="24"/>
        </w:rPr>
      </w:pPr>
      <w:r w:rsidRPr="004072DB">
        <w:rPr>
          <w:rFonts w:asciiTheme="majorHAnsi" w:hAnsiTheme="majorHAnsi"/>
          <w:sz w:val="24"/>
          <w:szCs w:val="24"/>
        </w:rPr>
        <w:t xml:space="preserve">Коллективные усилия государства, науки и инвестиционного и технологического </w:t>
      </w:r>
      <w:proofErr w:type="spellStart"/>
      <w:proofErr w:type="gramStart"/>
      <w:r w:rsidRPr="004072DB">
        <w:rPr>
          <w:rFonts w:asciiTheme="majorHAnsi" w:hAnsiTheme="majorHAnsi"/>
          <w:sz w:val="24"/>
          <w:szCs w:val="24"/>
        </w:rPr>
        <w:t>бизнес-сообществ</w:t>
      </w:r>
      <w:proofErr w:type="spellEnd"/>
      <w:proofErr w:type="gramEnd"/>
      <w:r w:rsidRPr="004072DB">
        <w:rPr>
          <w:rFonts w:asciiTheme="majorHAnsi" w:hAnsiTheme="majorHAnsi"/>
          <w:sz w:val="24"/>
          <w:szCs w:val="24"/>
        </w:rPr>
        <w:t xml:space="preserve"> способны дать  эффективные и комплексные ответы на современные вызовы и открыть новые возможности для развития партнерских связей.</w:t>
      </w:r>
    </w:p>
    <w:p w:rsidR="00071DEA" w:rsidRPr="004072DB" w:rsidRDefault="00071DEA" w:rsidP="004072DB">
      <w:pPr>
        <w:jc w:val="both"/>
        <w:rPr>
          <w:rFonts w:asciiTheme="majorHAnsi" w:hAnsiTheme="majorHAnsi"/>
          <w:sz w:val="24"/>
          <w:szCs w:val="24"/>
        </w:rPr>
      </w:pPr>
      <w:r w:rsidRPr="004072DB">
        <w:rPr>
          <w:rFonts w:asciiTheme="majorHAnsi" w:hAnsiTheme="majorHAnsi"/>
          <w:sz w:val="24"/>
          <w:szCs w:val="24"/>
        </w:rPr>
        <w:t xml:space="preserve">В целях развития сотрудничества Республики Татарстан с зарубежными венчурными фондами и технологическими предприятиями, </w:t>
      </w:r>
      <w:proofErr w:type="spellStart"/>
      <w:r w:rsidRPr="004072DB">
        <w:rPr>
          <w:rFonts w:asciiTheme="majorHAnsi" w:hAnsiTheme="majorHAnsi"/>
          <w:sz w:val="24"/>
          <w:szCs w:val="24"/>
        </w:rPr>
        <w:t>Инвестиционно-венчурный</w:t>
      </w:r>
      <w:proofErr w:type="spellEnd"/>
      <w:r w:rsidRPr="004072DB">
        <w:rPr>
          <w:rFonts w:asciiTheme="majorHAnsi" w:hAnsiTheme="majorHAnsi"/>
          <w:sz w:val="24"/>
          <w:szCs w:val="24"/>
        </w:rPr>
        <w:t xml:space="preserve"> фонд Республики Татарстан разработал концепцию создания международных венчурных фондов. Реализация концепции привлечет в регион частные инвестиции, обеспечит </w:t>
      </w:r>
      <w:proofErr w:type="spellStart"/>
      <w:r w:rsidRPr="004072DB">
        <w:rPr>
          <w:rFonts w:asciiTheme="majorHAnsi" w:hAnsiTheme="majorHAnsi"/>
          <w:sz w:val="24"/>
          <w:szCs w:val="24"/>
        </w:rPr>
        <w:t>трансфер</w:t>
      </w:r>
      <w:proofErr w:type="spellEnd"/>
      <w:r w:rsidRPr="004072DB">
        <w:rPr>
          <w:rFonts w:asciiTheme="majorHAnsi" w:hAnsiTheme="majorHAnsi"/>
          <w:sz w:val="24"/>
          <w:szCs w:val="24"/>
        </w:rPr>
        <w:t xml:space="preserve"> технологических компаний в Республику Татарстан, позволит инвестировать в ведущие мировые инновационные компании, а также будет способствовать созданию в республике эффективной инновационной инфраструктуры.</w:t>
      </w:r>
    </w:p>
    <w:p w:rsidR="004072DB" w:rsidRPr="00526180" w:rsidRDefault="00071DEA" w:rsidP="004072DB">
      <w:pPr>
        <w:jc w:val="both"/>
        <w:rPr>
          <w:rFonts w:asciiTheme="majorHAnsi" w:hAnsiTheme="majorHAnsi"/>
          <w:sz w:val="24"/>
          <w:szCs w:val="24"/>
        </w:rPr>
      </w:pPr>
      <w:r w:rsidRPr="00526180">
        <w:rPr>
          <w:rFonts w:asciiTheme="majorHAnsi" w:hAnsiTheme="majorHAnsi"/>
          <w:sz w:val="24"/>
          <w:szCs w:val="24"/>
        </w:rPr>
        <w:t>Стратегические цели фонда:</w:t>
      </w:r>
    </w:p>
    <w:p w:rsidR="00071DEA" w:rsidRPr="004072DB" w:rsidRDefault="00071DEA" w:rsidP="004072DB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4072DB">
        <w:rPr>
          <w:rFonts w:asciiTheme="majorHAnsi" w:hAnsiTheme="majorHAnsi"/>
          <w:sz w:val="24"/>
          <w:szCs w:val="24"/>
        </w:rPr>
        <w:t xml:space="preserve">Через механизм присоединения к международным венчурным фондам (консорциумам, альянсам), специализирующимся на инвестициях поздней стадии, а также инвестициях в прорывные инновационные компании Фонд получит доступ к наиболее продвинутым практикам осуществления венчурных сделок, которые сможет затем тиражировать на российском рынке, а также получит постоянное присутствие в клубе ведущих мировых фондов, которые через знакомство с </w:t>
      </w:r>
      <w:r w:rsidRPr="004072DB">
        <w:rPr>
          <w:rFonts w:asciiTheme="majorHAnsi" w:hAnsiTheme="majorHAnsi"/>
          <w:sz w:val="24"/>
          <w:szCs w:val="24"/>
          <w:lang w:val="en-US"/>
        </w:rPr>
        <w:t>RVC</w:t>
      </w:r>
      <w:r w:rsidRPr="004072DB">
        <w:rPr>
          <w:rFonts w:asciiTheme="majorHAnsi" w:hAnsiTheme="majorHAnsi"/>
          <w:sz w:val="24"/>
          <w:szCs w:val="24"/>
        </w:rPr>
        <w:t xml:space="preserve"> </w:t>
      </w:r>
      <w:r w:rsidRPr="004072DB">
        <w:rPr>
          <w:rFonts w:asciiTheme="majorHAnsi" w:hAnsiTheme="majorHAnsi"/>
          <w:sz w:val="24"/>
          <w:szCs w:val="24"/>
          <w:lang w:val="en-US"/>
        </w:rPr>
        <w:t>IVFRT</w:t>
      </w:r>
      <w:r w:rsidRPr="004072DB">
        <w:rPr>
          <w:rFonts w:asciiTheme="majorHAnsi" w:hAnsiTheme="majorHAnsi"/>
          <w:sz w:val="24"/>
          <w:szCs w:val="24"/>
        </w:rPr>
        <w:t xml:space="preserve"> </w:t>
      </w:r>
      <w:r w:rsidRPr="004072DB">
        <w:rPr>
          <w:rFonts w:asciiTheme="majorHAnsi" w:hAnsiTheme="majorHAnsi"/>
          <w:sz w:val="24"/>
          <w:szCs w:val="24"/>
          <w:lang w:val="en-US"/>
        </w:rPr>
        <w:t>LP</w:t>
      </w:r>
      <w:r w:rsidRPr="004072DB">
        <w:rPr>
          <w:rFonts w:asciiTheme="majorHAnsi" w:hAnsiTheme="majorHAnsi"/>
          <w:sz w:val="24"/>
          <w:szCs w:val="24"/>
        </w:rPr>
        <w:t xml:space="preserve"> смогут получить эффективные возможности по</w:t>
      </w:r>
      <w:proofErr w:type="gramEnd"/>
      <w:r w:rsidRPr="004072DB">
        <w:rPr>
          <w:rFonts w:asciiTheme="majorHAnsi" w:hAnsiTheme="majorHAnsi"/>
          <w:sz w:val="24"/>
          <w:szCs w:val="24"/>
        </w:rPr>
        <w:t xml:space="preserve"> инвестированию в </w:t>
      </w:r>
      <w:r w:rsidRPr="004072DB">
        <w:rPr>
          <w:rFonts w:asciiTheme="majorHAnsi" w:hAnsiTheme="majorHAnsi"/>
          <w:sz w:val="24"/>
          <w:szCs w:val="24"/>
        </w:rPr>
        <w:lastRenderedPageBreak/>
        <w:t xml:space="preserve">российские компании. Возможность инвестирования Фонда в инновационные компании позволит получить доступ к </w:t>
      </w:r>
      <w:proofErr w:type="spellStart"/>
      <w:r w:rsidRPr="004072DB">
        <w:rPr>
          <w:rFonts w:asciiTheme="majorHAnsi" w:hAnsiTheme="majorHAnsi"/>
          <w:sz w:val="24"/>
          <w:szCs w:val="24"/>
        </w:rPr>
        <w:t>со-инвестированию</w:t>
      </w:r>
      <w:proofErr w:type="spellEnd"/>
      <w:r w:rsidRPr="004072DB">
        <w:rPr>
          <w:rFonts w:asciiTheme="majorHAnsi" w:hAnsiTheme="majorHAnsi"/>
          <w:sz w:val="24"/>
          <w:szCs w:val="24"/>
        </w:rPr>
        <w:t xml:space="preserve"> с ведущими венчурными фондами в наиболее перспективные компании на рынке. </w:t>
      </w:r>
    </w:p>
    <w:p w:rsidR="00213449" w:rsidRPr="004072DB" w:rsidRDefault="00071DEA" w:rsidP="00877001">
      <w:pPr>
        <w:jc w:val="both"/>
        <w:rPr>
          <w:rFonts w:asciiTheme="majorHAnsi" w:hAnsiTheme="majorHAnsi"/>
          <w:sz w:val="24"/>
          <w:szCs w:val="24"/>
        </w:rPr>
      </w:pPr>
      <w:r w:rsidRPr="004072DB">
        <w:rPr>
          <w:rFonts w:asciiTheme="majorHAnsi" w:hAnsiTheme="majorHAnsi"/>
          <w:sz w:val="24"/>
          <w:szCs w:val="24"/>
        </w:rPr>
        <w:t xml:space="preserve">Для совместного управления Фондом ОАО «РВК» и ГНО «ИВФ РТ» создана на паритетных основах управляющая компания под юрисдикцией США в штате Делавэр - </w:t>
      </w:r>
      <w:r w:rsidRPr="004072DB">
        <w:rPr>
          <w:rFonts w:asciiTheme="majorHAnsi" w:hAnsiTheme="majorHAnsi"/>
          <w:sz w:val="24"/>
          <w:szCs w:val="24"/>
          <w:lang w:val="en-US"/>
        </w:rPr>
        <w:t>RVC</w:t>
      </w:r>
      <w:r w:rsidRPr="004072DB">
        <w:rPr>
          <w:rFonts w:asciiTheme="majorHAnsi" w:hAnsiTheme="majorHAnsi"/>
          <w:sz w:val="24"/>
          <w:szCs w:val="24"/>
        </w:rPr>
        <w:t xml:space="preserve"> </w:t>
      </w:r>
      <w:r w:rsidRPr="004072DB">
        <w:rPr>
          <w:rFonts w:asciiTheme="majorHAnsi" w:hAnsiTheme="majorHAnsi"/>
          <w:sz w:val="24"/>
          <w:szCs w:val="24"/>
          <w:lang w:val="en-US"/>
        </w:rPr>
        <w:t>IVFRT</w:t>
      </w:r>
      <w:r w:rsidRPr="004072DB">
        <w:rPr>
          <w:rFonts w:asciiTheme="majorHAnsi" w:hAnsiTheme="majorHAnsi"/>
          <w:sz w:val="24"/>
          <w:szCs w:val="24"/>
        </w:rPr>
        <w:t xml:space="preserve"> </w:t>
      </w:r>
      <w:r w:rsidRPr="004072DB">
        <w:rPr>
          <w:rFonts w:asciiTheme="majorHAnsi" w:hAnsiTheme="majorHAnsi"/>
          <w:sz w:val="24"/>
          <w:szCs w:val="24"/>
          <w:lang w:val="en-US"/>
        </w:rPr>
        <w:t>Asset</w:t>
      </w:r>
      <w:r w:rsidRPr="004072DB">
        <w:rPr>
          <w:rFonts w:asciiTheme="majorHAnsi" w:hAnsiTheme="majorHAnsi"/>
          <w:sz w:val="24"/>
          <w:szCs w:val="24"/>
        </w:rPr>
        <w:t xml:space="preserve"> </w:t>
      </w:r>
      <w:r w:rsidRPr="004072DB">
        <w:rPr>
          <w:rFonts w:asciiTheme="majorHAnsi" w:hAnsiTheme="majorHAnsi"/>
          <w:sz w:val="24"/>
          <w:szCs w:val="24"/>
          <w:lang w:val="en-US"/>
        </w:rPr>
        <w:t>Management</w:t>
      </w:r>
      <w:r w:rsidRPr="004072DB">
        <w:rPr>
          <w:rFonts w:asciiTheme="majorHAnsi" w:hAnsiTheme="majorHAnsi"/>
          <w:sz w:val="24"/>
          <w:szCs w:val="24"/>
        </w:rPr>
        <w:t xml:space="preserve">. </w:t>
      </w:r>
    </w:p>
    <w:p w:rsidR="009710B6" w:rsidRPr="009710B6" w:rsidRDefault="009710B6" w:rsidP="00213449">
      <w:pPr>
        <w:ind w:firstLine="851"/>
        <w:jc w:val="both"/>
        <w:rPr>
          <w:rFonts w:ascii="Cambria" w:eastAsia="MS Mincho" w:hAnsi="Cambria"/>
          <w:i/>
          <w:sz w:val="24"/>
          <w:szCs w:val="24"/>
          <w:u w:val="single"/>
        </w:rPr>
      </w:pPr>
      <w:r w:rsidRPr="009710B6">
        <w:rPr>
          <w:rFonts w:ascii="Cambria" w:eastAsia="MS Mincho" w:hAnsi="Cambria"/>
          <w:i/>
          <w:sz w:val="24"/>
          <w:szCs w:val="24"/>
          <w:u w:val="single"/>
        </w:rPr>
        <w:t>Для справки:</w:t>
      </w:r>
    </w:p>
    <w:p w:rsidR="009710B6" w:rsidRPr="009710B6" w:rsidRDefault="009710B6" w:rsidP="009710B6">
      <w:pPr>
        <w:jc w:val="both"/>
        <w:rPr>
          <w:rFonts w:ascii="Cambria" w:hAnsi="Cambria"/>
          <w:b/>
          <w:i/>
          <w:sz w:val="24"/>
          <w:szCs w:val="24"/>
        </w:rPr>
      </w:pPr>
      <w:r w:rsidRPr="009710B6">
        <w:rPr>
          <w:rFonts w:ascii="Cambria" w:hAnsi="Cambria"/>
          <w:b/>
          <w:i/>
          <w:sz w:val="24"/>
          <w:szCs w:val="24"/>
        </w:rPr>
        <w:t>О ГНО «</w:t>
      </w:r>
      <w:proofErr w:type="spellStart"/>
      <w:r w:rsidRPr="009710B6">
        <w:rPr>
          <w:rFonts w:ascii="Cambria" w:hAnsi="Cambria"/>
          <w:b/>
          <w:i/>
          <w:sz w:val="24"/>
          <w:szCs w:val="24"/>
        </w:rPr>
        <w:t>Ин</w:t>
      </w:r>
      <w:r>
        <w:rPr>
          <w:rFonts w:ascii="Cambria" w:hAnsi="Cambria"/>
          <w:b/>
          <w:i/>
          <w:sz w:val="24"/>
          <w:szCs w:val="24"/>
        </w:rPr>
        <w:t>вестици</w:t>
      </w:r>
      <w:r w:rsidRPr="009710B6">
        <w:rPr>
          <w:rFonts w:ascii="Cambria" w:hAnsi="Cambria"/>
          <w:b/>
          <w:i/>
          <w:sz w:val="24"/>
          <w:szCs w:val="24"/>
        </w:rPr>
        <w:t>онно-венчурный</w:t>
      </w:r>
      <w:proofErr w:type="spellEnd"/>
      <w:r w:rsidRPr="009710B6">
        <w:rPr>
          <w:rFonts w:ascii="Cambria" w:hAnsi="Cambria"/>
          <w:b/>
          <w:i/>
          <w:sz w:val="24"/>
          <w:szCs w:val="24"/>
        </w:rPr>
        <w:t xml:space="preserve"> фонд Республики Татарстан»</w:t>
      </w:r>
    </w:p>
    <w:p w:rsidR="009710B6" w:rsidRPr="009710B6" w:rsidRDefault="009710B6" w:rsidP="009710B6">
      <w:pPr>
        <w:jc w:val="both"/>
        <w:rPr>
          <w:rFonts w:ascii="Cambria" w:hAnsi="Cambria"/>
          <w:i/>
          <w:sz w:val="24"/>
          <w:szCs w:val="24"/>
        </w:rPr>
      </w:pPr>
      <w:r w:rsidRPr="009710B6">
        <w:rPr>
          <w:rFonts w:ascii="Cambria" w:hAnsi="Cambria"/>
          <w:i/>
          <w:sz w:val="24"/>
          <w:szCs w:val="24"/>
        </w:rPr>
        <w:t>Государственная некоммерческая организация «</w:t>
      </w:r>
      <w:proofErr w:type="spellStart"/>
      <w:r w:rsidRPr="009710B6">
        <w:rPr>
          <w:rFonts w:ascii="Cambria" w:hAnsi="Cambria"/>
          <w:i/>
          <w:sz w:val="24"/>
          <w:szCs w:val="24"/>
        </w:rPr>
        <w:t>Инвестиционно-венчурный</w:t>
      </w:r>
      <w:proofErr w:type="spellEnd"/>
      <w:r w:rsidRPr="009710B6">
        <w:rPr>
          <w:rFonts w:ascii="Cambria" w:hAnsi="Cambria"/>
          <w:i/>
          <w:sz w:val="24"/>
          <w:szCs w:val="24"/>
        </w:rPr>
        <w:t xml:space="preserve"> фонд Республики Татарстан» создана Правительством Республики Татарстан  17 ноября 2004 года в целях реализации Республиканской программы развития инновационной деятельности в РТ на 2004-2010 годы.  В задачи Фонда входят:    поддержка инновационной деятельности, подготовки и освоения производства принципиально новых видов продукции и технологий; участие в формировании рынка научно-технической продукции; развитие приоритетных отраслей экономики Республики Татарстан; поддержка субъектов среднего и малого предпринимательства Республики Татарстан. Подробнее: </w:t>
      </w:r>
      <w:hyperlink r:id="rId6" w:history="1">
        <w:r w:rsidRPr="009710B6">
          <w:rPr>
            <w:rStyle w:val="a5"/>
            <w:rFonts w:ascii="Cambria" w:hAnsi="Cambria"/>
            <w:i/>
            <w:sz w:val="24"/>
            <w:szCs w:val="24"/>
          </w:rPr>
          <w:t>www.ivfrt.ru</w:t>
        </w:r>
      </w:hyperlink>
      <w:r w:rsidRPr="009710B6">
        <w:rPr>
          <w:rFonts w:ascii="Cambria" w:hAnsi="Cambria"/>
          <w:i/>
          <w:sz w:val="24"/>
          <w:szCs w:val="24"/>
        </w:rPr>
        <w:t>.</w:t>
      </w:r>
    </w:p>
    <w:p w:rsidR="009710B6" w:rsidRPr="009710B6" w:rsidRDefault="009710B6" w:rsidP="009710B6">
      <w:pPr>
        <w:jc w:val="both"/>
        <w:rPr>
          <w:rFonts w:ascii="Cambria" w:hAnsi="Cambria"/>
          <w:b/>
          <w:i/>
          <w:sz w:val="24"/>
          <w:szCs w:val="24"/>
        </w:rPr>
      </w:pPr>
      <w:r w:rsidRPr="009710B6">
        <w:rPr>
          <w:rFonts w:ascii="Cambria" w:hAnsi="Cambria"/>
          <w:b/>
          <w:i/>
          <w:sz w:val="24"/>
          <w:szCs w:val="24"/>
        </w:rPr>
        <w:t>Об ОАО «Российская венчурная компания»</w:t>
      </w:r>
    </w:p>
    <w:p w:rsidR="00213449" w:rsidRDefault="009710B6" w:rsidP="009710B6">
      <w:pPr>
        <w:jc w:val="both"/>
        <w:rPr>
          <w:rFonts w:ascii="Cambria" w:hAnsi="Cambria"/>
          <w:i/>
          <w:color w:val="000000"/>
          <w:spacing w:val="-6"/>
          <w:sz w:val="24"/>
          <w:szCs w:val="24"/>
        </w:rPr>
      </w:pPr>
      <w:r w:rsidRPr="009710B6">
        <w:rPr>
          <w:rFonts w:ascii="Cambria" w:hAnsi="Cambria"/>
          <w:i/>
          <w:sz w:val="24"/>
          <w:szCs w:val="24"/>
        </w:rPr>
        <w:t>ОАО «Российская венчурная компания» —</w:t>
      </w:r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 государственный фонд фондов, институт развития Российской Федерации, один из ключевых инструментов государства в деле построения национальной инновационной системы. Уставный капитал </w:t>
      </w:r>
      <w:hyperlink r:id="rId7" w:history="1">
        <w:r w:rsidRPr="009710B6">
          <w:rPr>
            <w:rStyle w:val="a5"/>
            <w:rFonts w:ascii="Cambria" w:hAnsi="Cambria"/>
            <w:i/>
            <w:spacing w:val="-6"/>
            <w:sz w:val="24"/>
            <w:szCs w:val="24"/>
          </w:rPr>
          <w:t>ОАО «РВК»</w:t>
        </w:r>
      </w:hyperlink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 составляет более 30 млрд. руб. 100% капитала РВК принадлежит Российской Федерации в лице Федерального агентства по управлению государственным имуществом Российской Федерации (</w:t>
      </w:r>
      <w:proofErr w:type="spellStart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>Росимущество</w:t>
      </w:r>
      <w:proofErr w:type="spellEnd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). </w:t>
      </w:r>
      <w:r w:rsidRPr="009710B6">
        <w:rPr>
          <w:rFonts w:ascii="Cambria" w:hAnsi="Cambria"/>
          <w:i/>
          <w:sz w:val="24"/>
          <w:szCs w:val="24"/>
        </w:rPr>
        <w:t xml:space="preserve">Общее количество фондов, сформированных ОАО «РВК», достигло 12, их размер — 25,5 </w:t>
      </w:r>
      <w:proofErr w:type="spellStart"/>
      <w:proofErr w:type="gramStart"/>
      <w:r w:rsidRPr="009710B6">
        <w:rPr>
          <w:rFonts w:ascii="Cambria" w:hAnsi="Cambria"/>
          <w:i/>
          <w:sz w:val="24"/>
          <w:szCs w:val="24"/>
        </w:rPr>
        <w:t>млрд</w:t>
      </w:r>
      <w:proofErr w:type="spellEnd"/>
      <w:proofErr w:type="gramEnd"/>
      <w:r w:rsidRPr="009710B6">
        <w:rPr>
          <w:rFonts w:ascii="Cambria" w:hAnsi="Cambria"/>
          <w:i/>
          <w:sz w:val="24"/>
          <w:szCs w:val="24"/>
        </w:rPr>
        <w:t xml:space="preserve"> руб. Доля ОАО «РВК» – более 16 </w:t>
      </w:r>
      <w:proofErr w:type="spellStart"/>
      <w:r w:rsidRPr="009710B6">
        <w:rPr>
          <w:rFonts w:ascii="Cambria" w:hAnsi="Cambria"/>
          <w:i/>
          <w:sz w:val="24"/>
          <w:szCs w:val="24"/>
        </w:rPr>
        <w:t>млрд</w:t>
      </w:r>
      <w:proofErr w:type="spellEnd"/>
      <w:r w:rsidRPr="009710B6">
        <w:rPr>
          <w:rFonts w:ascii="Cambria" w:hAnsi="Cambria"/>
          <w:i/>
          <w:sz w:val="24"/>
          <w:szCs w:val="24"/>
        </w:rPr>
        <w:t xml:space="preserve"> руб. </w:t>
      </w:r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Число </w:t>
      </w:r>
      <w:proofErr w:type="spellStart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>проинвестированных</w:t>
      </w:r>
      <w:proofErr w:type="spellEnd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 фондами РВК инновационных компаний достигло 104. Совокупный объем </w:t>
      </w:r>
      <w:proofErr w:type="spellStart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>проинвестированных</w:t>
      </w:r>
      <w:proofErr w:type="spellEnd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 средств – 9,2 </w:t>
      </w:r>
      <w:proofErr w:type="spellStart"/>
      <w:proofErr w:type="gramStart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>млрд</w:t>
      </w:r>
      <w:proofErr w:type="spellEnd"/>
      <w:proofErr w:type="gramEnd"/>
      <w:r w:rsidRPr="009710B6">
        <w:rPr>
          <w:rFonts w:ascii="Cambria" w:hAnsi="Cambria"/>
          <w:i/>
          <w:color w:val="000000"/>
          <w:spacing w:val="-6"/>
          <w:sz w:val="24"/>
          <w:szCs w:val="24"/>
        </w:rPr>
        <w:t xml:space="preserve"> руб. </w:t>
      </w:r>
    </w:p>
    <w:p w:rsidR="009710B6" w:rsidRDefault="009710B6" w:rsidP="009710B6">
      <w:pPr>
        <w:jc w:val="both"/>
        <w:rPr>
          <w:rFonts w:ascii="Cambria" w:hAnsi="Cambria"/>
          <w:sz w:val="20"/>
          <w:szCs w:val="20"/>
        </w:rPr>
      </w:pPr>
    </w:p>
    <w:p w:rsidR="00056A54" w:rsidRPr="009710B6" w:rsidRDefault="00056A54" w:rsidP="009710B6">
      <w:pPr>
        <w:jc w:val="center"/>
        <w:rPr>
          <w:b/>
        </w:rPr>
      </w:pPr>
      <w:r w:rsidRPr="009710B6">
        <w:rPr>
          <w:rFonts w:eastAsia="Times New Roman" w:cs="Times New Roman"/>
          <w:b/>
          <w:lang w:val="en-US"/>
        </w:rPr>
        <w:t>VI</w:t>
      </w:r>
      <w:r w:rsidRPr="009710B6">
        <w:rPr>
          <w:b/>
          <w:lang w:val="en-US"/>
        </w:rPr>
        <w:t>I</w:t>
      </w:r>
      <w:r w:rsidRPr="009710B6">
        <w:rPr>
          <w:rFonts w:eastAsia="Times New Roman" w:cs="Times New Roman"/>
          <w:b/>
        </w:rPr>
        <w:t xml:space="preserve"> Казанск</w:t>
      </w:r>
      <w:r w:rsidRPr="009710B6">
        <w:rPr>
          <w:b/>
        </w:rPr>
        <w:t>ая</w:t>
      </w:r>
      <w:r w:rsidR="009710B6">
        <w:rPr>
          <w:rFonts w:eastAsia="Times New Roman" w:cs="Times New Roman"/>
          <w:b/>
        </w:rPr>
        <w:t xml:space="preserve"> венчурная</w:t>
      </w:r>
      <w:r w:rsidRPr="009710B6">
        <w:rPr>
          <w:rFonts w:eastAsia="Times New Roman" w:cs="Times New Roman"/>
          <w:b/>
        </w:rPr>
        <w:t xml:space="preserve"> ярмарк</w:t>
      </w:r>
      <w:r w:rsidRPr="009710B6">
        <w:rPr>
          <w:b/>
        </w:rPr>
        <w:t>а</w:t>
      </w:r>
      <w:r w:rsidR="009710B6" w:rsidRPr="009710B6">
        <w:rPr>
          <w:b/>
        </w:rPr>
        <w:t xml:space="preserve"> состоится 25 апреля 2012 года</w:t>
      </w:r>
    </w:p>
    <w:p w:rsidR="00056A54" w:rsidRPr="009710B6" w:rsidRDefault="00056A54" w:rsidP="009710B6">
      <w:pPr>
        <w:jc w:val="both"/>
        <w:rPr>
          <w:rFonts w:asciiTheme="majorHAnsi" w:hAnsiTheme="majorHAnsi"/>
          <w:bCs/>
          <w:sz w:val="24"/>
          <w:szCs w:val="24"/>
        </w:rPr>
      </w:pPr>
      <w:proofErr w:type="gramStart"/>
      <w:r w:rsidRPr="009710B6">
        <w:rPr>
          <w:rFonts w:asciiTheme="majorHAnsi" w:hAnsiTheme="majorHAnsi"/>
          <w:bCs/>
          <w:sz w:val="24"/>
          <w:szCs w:val="24"/>
        </w:rPr>
        <w:t xml:space="preserve">Цель Ярмарки - развитие и презентация деятельности элементов инновационной инфраструктуры Республики Татарстан по привлечению венчурных инвестиций в высокотехнологические компании малого и среднего бизнеса; обеспечение комфортных условий в России и в Республике Татарстан для деятельности российских международных инвесторов, </w:t>
      </w:r>
      <w:proofErr w:type="spellStart"/>
      <w:r w:rsidRPr="009710B6">
        <w:rPr>
          <w:rFonts w:asciiTheme="majorHAnsi" w:hAnsiTheme="majorHAnsi"/>
          <w:bCs/>
          <w:sz w:val="24"/>
          <w:szCs w:val="24"/>
        </w:rPr>
        <w:t>бизнес-ангелов</w:t>
      </w:r>
      <w:proofErr w:type="spellEnd"/>
      <w:r w:rsidRPr="009710B6">
        <w:rPr>
          <w:rFonts w:asciiTheme="majorHAnsi" w:hAnsiTheme="majorHAnsi"/>
          <w:bCs/>
          <w:sz w:val="24"/>
          <w:szCs w:val="24"/>
        </w:rPr>
        <w:t xml:space="preserve"> и предпринимателей; повышение инвестиционной привлекательности Республики Татарстан; формирование в России информационного пространства в области венчурного инвестирования.</w:t>
      </w:r>
      <w:proofErr w:type="gramEnd"/>
    </w:p>
    <w:p w:rsidR="009710B6" w:rsidRPr="009710B6" w:rsidRDefault="009710B6" w:rsidP="009710B6">
      <w:pPr>
        <w:jc w:val="both"/>
        <w:rPr>
          <w:rFonts w:asciiTheme="majorHAnsi" w:hAnsiTheme="majorHAnsi"/>
          <w:sz w:val="24"/>
          <w:szCs w:val="24"/>
        </w:rPr>
      </w:pPr>
      <w:r w:rsidRPr="009710B6">
        <w:rPr>
          <w:rFonts w:asciiTheme="majorHAnsi" w:hAnsiTheme="majorHAnsi"/>
          <w:sz w:val="24"/>
          <w:szCs w:val="24"/>
        </w:rPr>
        <w:t xml:space="preserve">Особенностями ярмарки в 2012 году станет размещение Ассоциацией инновационных регионов России своей инвестиционной площадки, на которой </w:t>
      </w:r>
      <w:r w:rsidRPr="009710B6">
        <w:rPr>
          <w:rFonts w:asciiTheme="majorHAnsi" w:hAnsiTheme="majorHAnsi"/>
          <w:sz w:val="24"/>
          <w:szCs w:val="24"/>
        </w:rPr>
        <w:lastRenderedPageBreak/>
        <w:t xml:space="preserve">будет организована работа с институтами развития и крупными институциональными инвесторами, которые проведут круглые столы, коллоквиумы и экспертные совещания. Европейское сообщество </w:t>
      </w:r>
      <w:proofErr w:type="spellStart"/>
      <w:proofErr w:type="gramStart"/>
      <w:r w:rsidRPr="009710B6">
        <w:rPr>
          <w:rFonts w:asciiTheme="majorHAnsi" w:hAnsiTheme="majorHAnsi"/>
          <w:sz w:val="24"/>
          <w:szCs w:val="24"/>
        </w:rPr>
        <w:t>бизнес-ангелов</w:t>
      </w:r>
      <w:proofErr w:type="spellEnd"/>
      <w:proofErr w:type="gramEnd"/>
      <w:r w:rsidRPr="009710B6">
        <w:rPr>
          <w:rFonts w:asciiTheme="majorHAnsi" w:hAnsiTheme="majorHAnsi"/>
          <w:sz w:val="24"/>
          <w:szCs w:val="24"/>
        </w:rPr>
        <w:t xml:space="preserve"> (венчурных инвесторов) ранней стадии (EBAN) проведет проектную сессию в рамках Ярмарки.</w:t>
      </w:r>
    </w:p>
    <w:p w:rsidR="009710B6" w:rsidRPr="009710B6" w:rsidRDefault="009710B6" w:rsidP="009710B6">
      <w:pPr>
        <w:jc w:val="both"/>
        <w:rPr>
          <w:rFonts w:asciiTheme="majorHAnsi" w:hAnsiTheme="majorHAnsi"/>
          <w:i/>
          <w:sz w:val="24"/>
          <w:szCs w:val="24"/>
        </w:rPr>
      </w:pPr>
      <w:r w:rsidRPr="009710B6">
        <w:rPr>
          <w:rFonts w:asciiTheme="majorHAnsi" w:hAnsiTheme="majorHAnsi"/>
          <w:i/>
          <w:sz w:val="24"/>
          <w:szCs w:val="24"/>
          <w:u w:val="single"/>
        </w:rPr>
        <w:t>Для справки:</w:t>
      </w:r>
      <w:r w:rsidRPr="009710B6">
        <w:rPr>
          <w:rFonts w:asciiTheme="majorHAnsi" w:hAnsiTheme="majorHAnsi"/>
          <w:i/>
          <w:sz w:val="24"/>
          <w:szCs w:val="24"/>
        </w:rPr>
        <w:t xml:space="preserve"> </w:t>
      </w:r>
    </w:p>
    <w:p w:rsidR="009710B6" w:rsidRPr="009710B6" w:rsidRDefault="009710B6" w:rsidP="009710B6">
      <w:pPr>
        <w:jc w:val="both"/>
        <w:rPr>
          <w:rFonts w:asciiTheme="majorHAnsi" w:hAnsiTheme="majorHAnsi"/>
          <w:i/>
          <w:sz w:val="24"/>
          <w:szCs w:val="24"/>
        </w:rPr>
      </w:pPr>
      <w:r w:rsidRPr="009710B6">
        <w:rPr>
          <w:rFonts w:asciiTheme="majorHAnsi" w:hAnsiTheme="majorHAnsi"/>
          <w:i/>
          <w:sz w:val="24"/>
          <w:szCs w:val="24"/>
        </w:rPr>
        <w:t xml:space="preserve">«Ассоциация инновационных регионов России» была создана 21 мая 2010 года.  В ее состав вошли Республика Татарстан, Республика Мордовия, Красноярский и Пермский края, Томская, Иркутская, Калужская и Новосибирская области, а также ОАО «Российская корпорация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нанотехнологий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», ОАО «Российская венчурная компания» и Российская академия народного хозяйства и государственной службы при Президенте РФ. </w:t>
      </w:r>
    </w:p>
    <w:p w:rsidR="009710B6" w:rsidRPr="009710B6" w:rsidRDefault="009710B6" w:rsidP="009710B6">
      <w:pPr>
        <w:jc w:val="both"/>
        <w:rPr>
          <w:rFonts w:asciiTheme="majorHAnsi" w:hAnsiTheme="majorHAnsi"/>
          <w:i/>
          <w:sz w:val="24"/>
          <w:szCs w:val="24"/>
        </w:rPr>
      </w:pPr>
      <w:r w:rsidRPr="009710B6">
        <w:rPr>
          <w:rFonts w:asciiTheme="majorHAnsi" w:hAnsiTheme="majorHAnsi"/>
          <w:bCs/>
          <w:i/>
          <w:sz w:val="24"/>
          <w:szCs w:val="24"/>
          <w:u w:val="single"/>
        </w:rPr>
        <w:t>Цель Ассоциации</w:t>
      </w:r>
      <w:r w:rsidRPr="009710B6">
        <w:rPr>
          <w:rFonts w:asciiTheme="majorHAnsi" w:hAnsiTheme="majorHAnsi"/>
          <w:i/>
          <w:sz w:val="24"/>
          <w:szCs w:val="24"/>
        </w:rPr>
        <w:t xml:space="preserve"> – содействие эффективному инновационному развитию регионов-участников, построенное на признании сложившихся различных моделей научно-технического роста. 8 регионов, входящие в состав АИРР представляют собой 8 различных и полноценных моделей инновационного развития. Это ресурс будет использован для отработки государственных механизмов региональной поддержки. </w:t>
      </w:r>
    </w:p>
    <w:p w:rsidR="009710B6" w:rsidRPr="009710B6" w:rsidRDefault="009710B6" w:rsidP="009710B6">
      <w:pPr>
        <w:jc w:val="both"/>
        <w:rPr>
          <w:rFonts w:asciiTheme="majorHAnsi" w:hAnsiTheme="majorHAnsi"/>
          <w:i/>
          <w:sz w:val="24"/>
          <w:szCs w:val="24"/>
        </w:rPr>
      </w:pPr>
      <w:r w:rsidRPr="009710B6">
        <w:rPr>
          <w:rFonts w:asciiTheme="majorHAnsi" w:hAnsiTheme="majorHAnsi"/>
          <w:i/>
          <w:sz w:val="24"/>
          <w:szCs w:val="24"/>
        </w:rPr>
        <w:t xml:space="preserve">Европейская ассоциация </w:t>
      </w:r>
      <w:proofErr w:type="spellStart"/>
      <w:proofErr w:type="gramStart"/>
      <w:r w:rsidRPr="009710B6">
        <w:rPr>
          <w:rFonts w:asciiTheme="majorHAnsi" w:hAnsiTheme="majorHAnsi"/>
          <w:i/>
          <w:sz w:val="24"/>
          <w:szCs w:val="24"/>
        </w:rPr>
        <w:t>бизнес-ангелов</w:t>
      </w:r>
      <w:proofErr w:type="spellEnd"/>
      <w:proofErr w:type="gramEnd"/>
      <w:r w:rsidRPr="009710B6">
        <w:rPr>
          <w:rFonts w:asciiTheme="majorHAnsi" w:hAnsiTheme="majorHAnsi"/>
          <w:i/>
          <w:sz w:val="24"/>
          <w:szCs w:val="24"/>
        </w:rPr>
        <w:t xml:space="preserve"> (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European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Trade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Association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for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Business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angels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, EBAN),  основанная в 1999 г., является крупнейшим европейским объединением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бизнес-ангелов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, посевных фондов и других венчурных инвесторов ранней стадии. В нее входит более 250 ассоциаций </w:t>
      </w:r>
      <w:proofErr w:type="spellStart"/>
      <w:proofErr w:type="gramStart"/>
      <w:r w:rsidRPr="009710B6">
        <w:rPr>
          <w:rFonts w:asciiTheme="majorHAnsi" w:hAnsiTheme="majorHAnsi"/>
          <w:i/>
          <w:sz w:val="24"/>
          <w:szCs w:val="24"/>
        </w:rPr>
        <w:t>бизнес-ангелов</w:t>
      </w:r>
      <w:proofErr w:type="spellEnd"/>
      <w:proofErr w:type="gramEnd"/>
      <w:r w:rsidRPr="009710B6">
        <w:rPr>
          <w:rFonts w:asciiTheme="majorHAnsi" w:hAnsiTheme="majorHAnsi"/>
          <w:i/>
          <w:sz w:val="24"/>
          <w:szCs w:val="24"/>
        </w:rPr>
        <w:t xml:space="preserve"> Европы (прямое и косвенное членство), которые в свою очередь объединяют около 20 тыс. ангелов. </w:t>
      </w:r>
    </w:p>
    <w:p w:rsidR="009710B6" w:rsidRPr="009710B6" w:rsidRDefault="009710B6" w:rsidP="009710B6">
      <w:pPr>
        <w:jc w:val="both"/>
        <w:rPr>
          <w:rFonts w:asciiTheme="majorHAnsi" w:hAnsiTheme="majorHAnsi"/>
          <w:i/>
          <w:sz w:val="24"/>
          <w:szCs w:val="24"/>
        </w:rPr>
      </w:pPr>
      <w:r w:rsidRPr="009710B6">
        <w:rPr>
          <w:rFonts w:asciiTheme="majorHAnsi" w:hAnsiTheme="majorHAnsi"/>
          <w:i/>
          <w:sz w:val="24"/>
          <w:szCs w:val="24"/>
        </w:rPr>
        <w:t xml:space="preserve">Национальная ассоциация </w:t>
      </w:r>
      <w:proofErr w:type="spellStart"/>
      <w:proofErr w:type="gramStart"/>
      <w:r w:rsidRPr="009710B6">
        <w:rPr>
          <w:rFonts w:asciiTheme="majorHAnsi" w:hAnsiTheme="majorHAnsi"/>
          <w:i/>
          <w:sz w:val="24"/>
          <w:szCs w:val="24"/>
        </w:rPr>
        <w:t>бизнес-ангелов</w:t>
      </w:r>
      <w:proofErr w:type="spellEnd"/>
      <w:proofErr w:type="gramEnd"/>
      <w:r w:rsidRPr="009710B6">
        <w:rPr>
          <w:rFonts w:asciiTheme="majorHAnsi" w:hAnsiTheme="majorHAnsi"/>
          <w:i/>
          <w:sz w:val="24"/>
          <w:szCs w:val="24"/>
        </w:rPr>
        <w:t xml:space="preserve"> (НАБА) объявила о том, что вступила в Европейскую ассоциацию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бизнес-ангелов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в январе 2011 года.  Членство в EBAN позволит </w:t>
      </w:r>
      <w:proofErr w:type="gramStart"/>
      <w:r w:rsidRPr="009710B6">
        <w:rPr>
          <w:rFonts w:asciiTheme="majorHAnsi" w:hAnsiTheme="majorHAnsi"/>
          <w:i/>
          <w:sz w:val="24"/>
          <w:szCs w:val="24"/>
        </w:rPr>
        <w:t>российским</w:t>
      </w:r>
      <w:proofErr w:type="gramEnd"/>
      <w:r w:rsidRPr="009710B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710B6">
        <w:rPr>
          <w:rFonts w:asciiTheme="majorHAnsi" w:hAnsiTheme="majorHAnsi"/>
          <w:i/>
          <w:sz w:val="24"/>
          <w:szCs w:val="24"/>
        </w:rPr>
        <w:t>бизнес-ангелам</w:t>
      </w:r>
      <w:proofErr w:type="spellEnd"/>
      <w:r w:rsidRPr="009710B6">
        <w:rPr>
          <w:rFonts w:asciiTheme="majorHAnsi" w:hAnsiTheme="majorHAnsi"/>
          <w:i/>
          <w:sz w:val="24"/>
          <w:szCs w:val="24"/>
        </w:rPr>
        <w:t xml:space="preserve"> наладить более плотное сотрудничество со своими европейскими коллегами и осуществлять совместные проекты. В течение 2012 г. НАБА планирует активно использовать ресурсы европейской ассоциации при реализации различных российских мероприятий и проектов, а также участвовать в международных мероприятиях EBAN, крупнейшим из которых станет ежегодный Конгресс. </w:t>
      </w:r>
      <w:r w:rsidRPr="009710B6">
        <w:rPr>
          <w:rFonts w:asciiTheme="majorHAnsi" w:hAnsiTheme="majorHAnsi"/>
          <w:i/>
          <w:sz w:val="24"/>
          <w:szCs w:val="24"/>
          <w:lang w:val="en-US"/>
        </w:rPr>
        <w:t>XII</w:t>
      </w:r>
      <w:r w:rsidRPr="009710B6">
        <w:rPr>
          <w:rFonts w:asciiTheme="majorHAnsi" w:hAnsiTheme="majorHAnsi"/>
          <w:i/>
          <w:sz w:val="24"/>
          <w:szCs w:val="24"/>
        </w:rPr>
        <w:t xml:space="preserve"> ежегодный конгресс </w:t>
      </w:r>
      <w:r w:rsidRPr="009710B6">
        <w:rPr>
          <w:rFonts w:asciiTheme="majorHAnsi" w:hAnsiTheme="majorHAnsi"/>
          <w:i/>
          <w:sz w:val="24"/>
          <w:szCs w:val="24"/>
          <w:lang w:val="en-US"/>
        </w:rPr>
        <w:t>EBAN</w:t>
      </w:r>
      <w:r w:rsidRPr="009710B6">
        <w:rPr>
          <w:rFonts w:asciiTheme="majorHAnsi" w:hAnsiTheme="majorHAnsi"/>
          <w:i/>
          <w:sz w:val="24"/>
          <w:szCs w:val="24"/>
        </w:rPr>
        <w:t xml:space="preserve"> в 2012 году, пройдет в Москве. Одной из площадок </w:t>
      </w:r>
      <w:r w:rsidRPr="009710B6">
        <w:rPr>
          <w:rFonts w:asciiTheme="majorHAnsi" w:hAnsiTheme="majorHAnsi"/>
          <w:i/>
          <w:sz w:val="24"/>
          <w:szCs w:val="24"/>
          <w:lang w:val="en-US"/>
        </w:rPr>
        <w:t>XII</w:t>
      </w:r>
      <w:r w:rsidRPr="009710B6">
        <w:rPr>
          <w:rFonts w:asciiTheme="majorHAnsi" w:hAnsiTheme="majorHAnsi"/>
          <w:i/>
          <w:sz w:val="24"/>
          <w:szCs w:val="24"/>
        </w:rPr>
        <w:t xml:space="preserve"> ежегодного конгресса </w:t>
      </w:r>
      <w:r w:rsidRPr="009710B6">
        <w:rPr>
          <w:rFonts w:asciiTheme="majorHAnsi" w:hAnsiTheme="majorHAnsi"/>
          <w:i/>
          <w:sz w:val="24"/>
          <w:szCs w:val="24"/>
          <w:lang w:val="en-US"/>
        </w:rPr>
        <w:t>EBAN</w:t>
      </w:r>
      <w:r w:rsidRPr="009710B6">
        <w:rPr>
          <w:rFonts w:asciiTheme="majorHAnsi" w:hAnsiTheme="majorHAnsi"/>
          <w:i/>
          <w:sz w:val="24"/>
          <w:szCs w:val="24"/>
        </w:rPr>
        <w:t xml:space="preserve"> будет г. Казань</w:t>
      </w:r>
    </w:p>
    <w:p w:rsidR="009710B6" w:rsidRDefault="009710B6" w:rsidP="009710B6">
      <w:pPr>
        <w:jc w:val="both"/>
        <w:rPr>
          <w:bCs/>
        </w:rPr>
      </w:pPr>
    </w:p>
    <w:p w:rsidR="00056A54" w:rsidRDefault="00056A54" w:rsidP="0021344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56A54" w:rsidRPr="00866B49" w:rsidRDefault="00056A54" w:rsidP="00213449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550347" w:rsidRDefault="00550347" w:rsidP="00550347">
      <w:pPr>
        <w:ind w:firstLine="540"/>
        <w:jc w:val="both"/>
      </w:pPr>
    </w:p>
    <w:sectPr w:rsidR="00550347" w:rsidSect="00E3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F7B"/>
    <w:multiLevelType w:val="hybridMultilevel"/>
    <w:tmpl w:val="B3FE8678"/>
    <w:lvl w:ilvl="0" w:tplc="2460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347"/>
    <w:rsid w:val="00056A54"/>
    <w:rsid w:val="00071DEA"/>
    <w:rsid w:val="00213449"/>
    <w:rsid w:val="004072DB"/>
    <w:rsid w:val="00526180"/>
    <w:rsid w:val="00550347"/>
    <w:rsid w:val="005D7799"/>
    <w:rsid w:val="00877001"/>
    <w:rsid w:val="009710B6"/>
    <w:rsid w:val="00A92A16"/>
    <w:rsid w:val="00E3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344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213449"/>
    <w:rPr>
      <w:rFonts w:ascii="Consolas" w:eastAsia="Calibri" w:hAnsi="Consolas" w:cs="Times New Roman"/>
      <w:sz w:val="21"/>
      <w:szCs w:val="21"/>
      <w:lang w:eastAsia="en-US"/>
    </w:rPr>
  </w:style>
  <w:style w:type="character" w:styleId="a5">
    <w:name w:val="Hyperlink"/>
    <w:rsid w:val="002134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">
    <w:name w:val="just"/>
    <w:basedOn w:val="a"/>
    <w:rsid w:val="00071D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venture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fr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только для тестирования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7</cp:revision>
  <dcterms:created xsi:type="dcterms:W3CDTF">2012-02-06T06:25:00Z</dcterms:created>
  <dcterms:modified xsi:type="dcterms:W3CDTF">2012-02-06T13:32:00Z</dcterms:modified>
</cp:coreProperties>
</file>