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E" w:rsidRPr="001B7012" w:rsidRDefault="00AF6758" w:rsidP="001B7012">
      <w:pPr>
        <w:pStyle w:val="A5"/>
        <w:spacing w:before="160" w:after="20" w:line="288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7012">
        <w:rPr>
          <w:rFonts w:ascii="Times New Roman" w:hAnsi="Times New Roman" w:cs="Times New Roman"/>
          <w:b/>
          <w:bCs/>
          <w:sz w:val="24"/>
          <w:szCs w:val="24"/>
        </w:rPr>
        <w:t xml:space="preserve">Казань принимает международный бизнес-акселератор </w:t>
      </w:r>
      <w:proofErr w:type="spellStart"/>
      <w:r w:rsidRPr="001B7012">
        <w:rPr>
          <w:rFonts w:ascii="Times New Roman" w:hAnsi="Times New Roman" w:cs="Times New Roman"/>
          <w:b/>
          <w:bCs/>
          <w:sz w:val="24"/>
          <w:szCs w:val="24"/>
        </w:rPr>
        <w:t>Boot</w:t>
      </w:r>
      <w:proofErr w:type="spellEnd"/>
      <w:r w:rsidRPr="001B7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7012">
        <w:rPr>
          <w:rFonts w:ascii="Times New Roman" w:hAnsi="Times New Roman" w:cs="Times New Roman"/>
          <w:b/>
          <w:bCs/>
          <w:sz w:val="24"/>
          <w:szCs w:val="24"/>
        </w:rPr>
        <w:t>Camp</w:t>
      </w:r>
      <w:proofErr w:type="spellEnd"/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6B2ADE" w:rsidRPr="001B7012">
        <w:rPr>
          <w:rFonts w:ascii="Times New Roman" w:hAnsi="Times New Roman" w:cs="Times New Roman"/>
          <w:sz w:val="24"/>
          <w:szCs w:val="24"/>
          <w:u w:val="single"/>
        </w:rPr>
        <w:t xml:space="preserve">XV Российской и </w:t>
      </w:r>
      <w:hyperlink r:id="rId9" w:history="1">
        <w:r w:rsidRPr="001B70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1B7012">
          <w:rPr>
            <w:rStyle w:val="a3"/>
            <w:rFonts w:ascii="Times New Roman" w:hAnsi="Times New Roman" w:cs="Times New Roman"/>
            <w:sz w:val="24"/>
            <w:szCs w:val="24"/>
          </w:rPr>
          <w:t xml:space="preserve"> Казанской </w:t>
        </w:r>
        <w:r w:rsidR="00A937C2" w:rsidRPr="001B7012">
          <w:rPr>
            <w:rStyle w:val="a3"/>
            <w:rFonts w:ascii="Times New Roman" w:hAnsi="Times New Roman" w:cs="Times New Roman"/>
            <w:sz w:val="24"/>
            <w:szCs w:val="24"/>
          </w:rPr>
          <w:t>венчурных</w:t>
        </w:r>
        <w:r w:rsidRPr="001B7012">
          <w:rPr>
            <w:rStyle w:val="a3"/>
            <w:rFonts w:ascii="Times New Roman" w:hAnsi="Times New Roman" w:cs="Times New Roman"/>
            <w:sz w:val="24"/>
            <w:szCs w:val="24"/>
          </w:rPr>
          <w:t xml:space="preserve"> ярмарок</w:t>
        </w:r>
      </w:hyperlink>
      <w:r w:rsidRPr="001B7012">
        <w:rPr>
          <w:rFonts w:ascii="Times New Roman" w:hAnsi="Times New Roman" w:cs="Times New Roman"/>
          <w:sz w:val="24"/>
          <w:szCs w:val="24"/>
        </w:rPr>
        <w:t xml:space="preserve"> анонсирует образов</w:t>
      </w:r>
      <w:r w:rsidRPr="001B7012">
        <w:rPr>
          <w:rFonts w:ascii="Times New Roman" w:hAnsi="Times New Roman" w:cs="Times New Roman"/>
          <w:sz w:val="24"/>
          <w:szCs w:val="24"/>
        </w:rPr>
        <w:t>а</w:t>
      </w:r>
      <w:r w:rsidRPr="001B7012">
        <w:rPr>
          <w:rFonts w:ascii="Times New Roman" w:hAnsi="Times New Roman" w:cs="Times New Roman"/>
          <w:sz w:val="24"/>
          <w:szCs w:val="24"/>
        </w:rPr>
        <w:t xml:space="preserve">тельную программу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Boot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7012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Pr="001B7012">
        <w:rPr>
          <w:rFonts w:ascii="Times New Roman" w:hAnsi="Times New Roman" w:cs="Times New Roman"/>
          <w:sz w:val="24"/>
          <w:szCs w:val="24"/>
        </w:rPr>
        <w:t xml:space="preserve">, которая подготовит технологические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из разных рег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>онов России к встрече с междунар</w:t>
      </w:r>
      <w:bookmarkStart w:id="0" w:name="_GoBack"/>
      <w:bookmarkEnd w:id="0"/>
      <w:r w:rsidRPr="001B7012">
        <w:rPr>
          <w:rFonts w:ascii="Times New Roman" w:hAnsi="Times New Roman" w:cs="Times New Roman"/>
          <w:sz w:val="24"/>
          <w:szCs w:val="24"/>
        </w:rPr>
        <w:t>одными инвесторами. В рамках программы Казань посетят представители известных фондов из США и Европы.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20 апреля стартует программа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Boot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1B7012">
        <w:rPr>
          <w:rFonts w:ascii="Times New Roman" w:hAnsi="Times New Roman" w:cs="Times New Roman"/>
          <w:sz w:val="24"/>
          <w:szCs w:val="24"/>
        </w:rPr>
        <w:t xml:space="preserve">, организованной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Pulsar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Venture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Pr="001B7012">
        <w:rPr>
          <w:rFonts w:ascii="Times New Roman" w:hAnsi="Times New Roman" w:cs="Times New Roman"/>
          <w:sz w:val="24"/>
          <w:szCs w:val="24"/>
        </w:rPr>
        <w:t xml:space="preserve"> в партнерстве с РВК,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Роснано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>, Инвестиционно-венчурным фондом Республ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 xml:space="preserve">ки Татарстан, а также компанией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>. Место проведения: г. Казань, ИПТ «Идея», ул. Петербургская, 50</w:t>
      </w:r>
      <w:r w:rsidR="00A937C2" w:rsidRPr="001B7012">
        <w:rPr>
          <w:rFonts w:ascii="Times New Roman" w:hAnsi="Times New Roman" w:cs="Times New Roman"/>
          <w:sz w:val="24"/>
          <w:szCs w:val="24"/>
        </w:rPr>
        <w:t>.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Павел Королев, руководитель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Pulsar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="00A937C2" w:rsidRPr="001B7012">
        <w:rPr>
          <w:rFonts w:ascii="Times New Roman" w:hAnsi="Times New Roman" w:cs="Times New Roman"/>
          <w:sz w:val="24"/>
          <w:szCs w:val="24"/>
        </w:rPr>
        <w:t>,</w:t>
      </w:r>
      <w:r w:rsidRPr="001B7012">
        <w:rPr>
          <w:rFonts w:ascii="Times New Roman" w:hAnsi="Times New Roman" w:cs="Times New Roman"/>
          <w:sz w:val="24"/>
          <w:szCs w:val="24"/>
        </w:rPr>
        <w:t xml:space="preserve"> рассказал о целях акселерации: «Задача нашего а</w:t>
      </w:r>
      <w:r w:rsidRPr="001B7012">
        <w:rPr>
          <w:rFonts w:ascii="Times New Roman" w:hAnsi="Times New Roman" w:cs="Times New Roman"/>
          <w:sz w:val="24"/>
          <w:szCs w:val="24"/>
        </w:rPr>
        <w:t>к</w:t>
      </w:r>
      <w:r w:rsidRPr="001B7012">
        <w:rPr>
          <w:rFonts w:ascii="Times New Roman" w:hAnsi="Times New Roman" w:cs="Times New Roman"/>
          <w:sz w:val="24"/>
          <w:szCs w:val="24"/>
        </w:rPr>
        <w:t>селератора — в сжатые сроки показать участникам все те широкие во</w:t>
      </w:r>
      <w:r w:rsidRPr="001B7012">
        <w:rPr>
          <w:rFonts w:ascii="Times New Roman" w:hAnsi="Times New Roman" w:cs="Times New Roman"/>
          <w:sz w:val="24"/>
          <w:szCs w:val="24"/>
        </w:rPr>
        <w:t>з</w:t>
      </w:r>
      <w:r w:rsidRPr="001B7012">
        <w:rPr>
          <w:rFonts w:ascii="Times New Roman" w:hAnsi="Times New Roman" w:cs="Times New Roman"/>
          <w:sz w:val="24"/>
          <w:szCs w:val="24"/>
        </w:rPr>
        <w:t>можности, которые перед ними открывает венчурный рынок. Конечно, за три дня нельзя построить бизнес, но можно перевернуть сознание основателя и дать пр</w:t>
      </w:r>
      <w:r w:rsidRPr="001B7012">
        <w:rPr>
          <w:rFonts w:ascii="Times New Roman" w:hAnsi="Times New Roman" w:cs="Times New Roman"/>
          <w:sz w:val="24"/>
          <w:szCs w:val="24"/>
        </w:rPr>
        <w:t>а</w:t>
      </w:r>
      <w:r w:rsidRPr="001B7012">
        <w:rPr>
          <w:rFonts w:ascii="Times New Roman" w:hAnsi="Times New Roman" w:cs="Times New Roman"/>
          <w:sz w:val="24"/>
          <w:szCs w:val="24"/>
        </w:rPr>
        <w:t xml:space="preserve">вильную мотивацию на развитие. </w:t>
      </w:r>
      <w:r w:rsidRPr="001B7012">
        <w:rPr>
          <w:rFonts w:ascii="Times New Roman" w:hAnsi="Times New Roman" w:cs="Times New Roman"/>
          <w:sz w:val="24"/>
          <w:szCs w:val="24"/>
          <w:lang w:val="nl-NL"/>
        </w:rPr>
        <w:t>Kazan Boot Camp </w:t>
      </w:r>
      <w:r w:rsidRPr="001B7012">
        <w:rPr>
          <w:rFonts w:ascii="Times New Roman" w:hAnsi="Times New Roman" w:cs="Times New Roman"/>
          <w:sz w:val="24"/>
          <w:szCs w:val="24"/>
        </w:rPr>
        <w:t xml:space="preserve"> — это питч наоборот, мы за три дня подготовим и отберем участников ко встрече с ключевыми инвесторами венчу</w:t>
      </w:r>
      <w:r w:rsidRPr="001B7012">
        <w:rPr>
          <w:rFonts w:ascii="Times New Roman" w:hAnsi="Times New Roman" w:cs="Times New Roman"/>
          <w:sz w:val="24"/>
          <w:szCs w:val="24"/>
        </w:rPr>
        <w:t>р</w:t>
      </w:r>
      <w:r w:rsidRPr="001B7012">
        <w:rPr>
          <w:rFonts w:ascii="Times New Roman" w:hAnsi="Times New Roman" w:cs="Times New Roman"/>
          <w:sz w:val="24"/>
          <w:szCs w:val="24"/>
        </w:rPr>
        <w:t xml:space="preserve">ной ярмарки».   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Программа включает в себя четыре полных рабочих дня работы над проектом, модули кот</w:t>
      </w:r>
      <w:r w:rsidRPr="001B7012">
        <w:rPr>
          <w:rFonts w:ascii="Times New Roman" w:hAnsi="Times New Roman" w:cs="Times New Roman"/>
          <w:sz w:val="24"/>
          <w:szCs w:val="24"/>
        </w:rPr>
        <w:t>о</w:t>
      </w:r>
      <w:r w:rsidRPr="001B7012">
        <w:rPr>
          <w:rFonts w:ascii="Times New Roman" w:hAnsi="Times New Roman" w:cs="Times New Roman"/>
          <w:sz w:val="24"/>
          <w:szCs w:val="24"/>
        </w:rPr>
        <w:t>рой посвящены следующим темам:</w:t>
      </w:r>
    </w:p>
    <w:p w:rsidR="0047495E" w:rsidRPr="001B7012" w:rsidRDefault="00AF6758" w:rsidP="001B7012">
      <w:pPr>
        <w:pStyle w:val="A6"/>
        <w:numPr>
          <w:ilvl w:val="0"/>
          <w:numId w:val="3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 День 0 – «Встреча участников программы»</w:t>
      </w:r>
    </w:p>
    <w:p w:rsidR="0047495E" w:rsidRPr="001B7012" w:rsidRDefault="00AF6758" w:rsidP="001B7012">
      <w:pPr>
        <w:pStyle w:val="A6"/>
        <w:numPr>
          <w:ilvl w:val="0"/>
          <w:numId w:val="3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 День 1 –«Бережливый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>, развитие клиента Развитие продукта, иннов</w:t>
      </w:r>
      <w:r w:rsidRPr="001B7012">
        <w:rPr>
          <w:rFonts w:ascii="Times New Roman" w:hAnsi="Times New Roman" w:cs="Times New Roman"/>
          <w:sz w:val="24"/>
          <w:szCs w:val="24"/>
        </w:rPr>
        <w:t>а</w:t>
      </w:r>
      <w:r w:rsidRPr="001B7012">
        <w:rPr>
          <w:rFonts w:ascii="Times New Roman" w:hAnsi="Times New Roman" w:cs="Times New Roman"/>
          <w:sz w:val="24"/>
          <w:szCs w:val="24"/>
        </w:rPr>
        <w:t>ционный менеджмент»/ «Маркетинг и коммуникации»</w:t>
      </w:r>
    </w:p>
    <w:p w:rsidR="0047495E" w:rsidRPr="001B7012" w:rsidRDefault="00AF6758" w:rsidP="001B7012">
      <w:pPr>
        <w:pStyle w:val="A6"/>
        <w:numPr>
          <w:ilvl w:val="0"/>
          <w:numId w:val="3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 День 2 – «Продажи, развитие бизнеса»/ «Финансы и юридические аспекты»</w:t>
      </w:r>
    </w:p>
    <w:p w:rsidR="0047495E" w:rsidRPr="001B7012" w:rsidRDefault="00AF6758" w:rsidP="001B7012">
      <w:pPr>
        <w:pStyle w:val="A6"/>
        <w:numPr>
          <w:ilvl w:val="0"/>
          <w:numId w:val="3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 День 3 –  «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>, лидерство»/ «Публичные выступления и подготовка к питчам»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Boot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7012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Pr="001B7012">
        <w:rPr>
          <w:rFonts w:ascii="Times New Roman" w:hAnsi="Times New Roman" w:cs="Times New Roman"/>
          <w:sz w:val="24"/>
          <w:szCs w:val="24"/>
        </w:rPr>
        <w:t xml:space="preserve"> по итогам экспертной сессии отобраны лучшие инновацио</w:t>
      </w:r>
      <w:r w:rsidRPr="001B7012">
        <w:rPr>
          <w:rFonts w:ascii="Times New Roman" w:hAnsi="Times New Roman" w:cs="Times New Roman"/>
          <w:sz w:val="24"/>
          <w:szCs w:val="24"/>
        </w:rPr>
        <w:t>н</w:t>
      </w:r>
      <w:r w:rsidRPr="001B7012">
        <w:rPr>
          <w:rFonts w:ascii="Times New Roman" w:hAnsi="Times New Roman" w:cs="Times New Roman"/>
          <w:sz w:val="24"/>
          <w:szCs w:val="24"/>
        </w:rPr>
        <w:t xml:space="preserve">ные проекты по двум направлениям: IT(информационные технологии) и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A937C2"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</w:rPr>
        <w:t>(промы</w:t>
      </w:r>
      <w:r w:rsidRPr="001B7012">
        <w:rPr>
          <w:rFonts w:ascii="Times New Roman" w:hAnsi="Times New Roman" w:cs="Times New Roman"/>
          <w:sz w:val="24"/>
          <w:szCs w:val="24"/>
        </w:rPr>
        <w:t>ш</w:t>
      </w:r>
      <w:r w:rsidRPr="001B7012">
        <w:rPr>
          <w:rFonts w:ascii="Times New Roman" w:hAnsi="Times New Roman" w:cs="Times New Roman"/>
          <w:sz w:val="24"/>
          <w:szCs w:val="24"/>
        </w:rPr>
        <w:t xml:space="preserve">ленные и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hardware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инновации). К оценке и отбору проектов будут приглашены ведущие эк</w:t>
      </w:r>
      <w:r w:rsidRPr="001B7012">
        <w:rPr>
          <w:rFonts w:ascii="Times New Roman" w:hAnsi="Times New Roman" w:cs="Times New Roman"/>
          <w:sz w:val="24"/>
          <w:szCs w:val="24"/>
        </w:rPr>
        <w:t>с</w:t>
      </w:r>
      <w:r w:rsidRPr="001B7012">
        <w:rPr>
          <w:rFonts w:ascii="Times New Roman" w:hAnsi="Times New Roman" w:cs="Times New Roman"/>
          <w:sz w:val="24"/>
          <w:szCs w:val="24"/>
        </w:rPr>
        <w:t>перты в заявленных областях, инвесторы, как частные, так и институциональные, представ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 xml:space="preserve">тели венчурных фондов и международных </w:t>
      </w:r>
      <w:proofErr w:type="gramStart"/>
      <w:r w:rsidRPr="001B7012">
        <w:rPr>
          <w:rFonts w:ascii="Times New Roman" w:hAnsi="Times New Roman" w:cs="Times New Roman"/>
          <w:sz w:val="24"/>
          <w:szCs w:val="24"/>
        </w:rPr>
        <w:t>бизнес-акселераторов</w:t>
      </w:r>
      <w:proofErr w:type="gramEnd"/>
      <w:r w:rsidRPr="001B7012">
        <w:rPr>
          <w:rFonts w:ascii="Times New Roman" w:hAnsi="Times New Roman" w:cs="Times New Roman"/>
          <w:sz w:val="24"/>
          <w:szCs w:val="24"/>
        </w:rPr>
        <w:t xml:space="preserve">, таких как: </w:t>
      </w:r>
      <w:r w:rsidRPr="001B7012">
        <w:rPr>
          <w:rFonts w:ascii="Times New Roman" w:hAnsi="Times New Roman" w:cs="Times New Roman"/>
          <w:sz w:val="24"/>
          <w:szCs w:val="24"/>
          <w:lang w:val="it-IT"/>
        </w:rPr>
        <w:t>Y-Combinator (</w:t>
      </w:r>
      <w:r w:rsidRPr="001B7012">
        <w:rPr>
          <w:rFonts w:ascii="Times New Roman" w:hAnsi="Times New Roman" w:cs="Times New Roman"/>
          <w:sz w:val="24"/>
          <w:szCs w:val="24"/>
        </w:rPr>
        <w:t xml:space="preserve">США), 500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Startups</w:t>
      </w:r>
      <w:r w:rsidRPr="001B7012">
        <w:rPr>
          <w:rFonts w:ascii="Times New Roman" w:hAnsi="Times New Roman" w:cs="Times New Roman"/>
          <w:sz w:val="24"/>
          <w:szCs w:val="24"/>
        </w:rPr>
        <w:t xml:space="preserve"> (США),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AppCampus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(Финляндия), </w:t>
      </w:r>
      <w:proofErr w:type="spellStart"/>
      <w:r w:rsidRPr="001B7012">
        <w:rPr>
          <w:rFonts w:ascii="Times New Roman" w:hAnsi="Times New Roman" w:cs="Times New Roman"/>
          <w:sz w:val="24"/>
          <w:szCs w:val="24"/>
          <w:lang w:val="en-US"/>
        </w:rPr>
        <w:t>Startupbootcamp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(Великобритания),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Guinness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1B7012">
        <w:rPr>
          <w:rFonts w:ascii="Times New Roman" w:hAnsi="Times New Roman" w:cs="Times New Roman"/>
          <w:sz w:val="24"/>
          <w:szCs w:val="24"/>
        </w:rPr>
        <w:t xml:space="preserve"> (Ирла</w:t>
      </w:r>
      <w:r w:rsidRPr="001B7012">
        <w:rPr>
          <w:rFonts w:ascii="Times New Roman" w:hAnsi="Times New Roman" w:cs="Times New Roman"/>
          <w:sz w:val="24"/>
          <w:szCs w:val="24"/>
        </w:rPr>
        <w:t>н</w:t>
      </w:r>
      <w:r w:rsidRPr="001B7012">
        <w:rPr>
          <w:rFonts w:ascii="Times New Roman" w:hAnsi="Times New Roman" w:cs="Times New Roman"/>
          <w:sz w:val="24"/>
          <w:szCs w:val="24"/>
        </w:rPr>
        <w:t>дия).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Официальные итоги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Boot</w:t>
      </w:r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1B7012">
        <w:rPr>
          <w:rFonts w:ascii="Times New Roman" w:hAnsi="Times New Roman" w:cs="Times New Roman"/>
          <w:sz w:val="24"/>
          <w:szCs w:val="24"/>
        </w:rPr>
        <w:t xml:space="preserve"> будут подведены 23 апреля на торжествен</w:t>
      </w:r>
      <w:r w:rsidR="00A937C2" w:rsidRPr="001B7012">
        <w:rPr>
          <w:rFonts w:ascii="Times New Roman" w:hAnsi="Times New Roman" w:cs="Times New Roman"/>
          <w:sz w:val="24"/>
          <w:szCs w:val="24"/>
        </w:rPr>
        <w:t>ной церем</w:t>
      </w:r>
      <w:r w:rsidR="00A937C2" w:rsidRPr="001B7012">
        <w:rPr>
          <w:rFonts w:ascii="Times New Roman" w:hAnsi="Times New Roman" w:cs="Times New Roman"/>
          <w:sz w:val="24"/>
          <w:szCs w:val="24"/>
        </w:rPr>
        <w:t>о</w:t>
      </w:r>
      <w:r w:rsidR="00A937C2" w:rsidRPr="001B7012">
        <w:rPr>
          <w:rFonts w:ascii="Times New Roman" w:hAnsi="Times New Roman" w:cs="Times New Roman"/>
          <w:sz w:val="24"/>
          <w:szCs w:val="24"/>
        </w:rPr>
        <w:t>нии</w:t>
      </w:r>
      <w:r w:rsidRPr="001B7012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A937C2" w:rsidRPr="001B7012">
        <w:rPr>
          <w:rFonts w:ascii="Times New Roman" w:hAnsi="Times New Roman" w:cs="Times New Roman"/>
          <w:sz w:val="24"/>
          <w:szCs w:val="24"/>
        </w:rPr>
        <w:t>я</w:t>
      </w:r>
      <w:r w:rsidRPr="001B7012">
        <w:rPr>
          <w:rFonts w:ascii="Times New Roman" w:hAnsi="Times New Roman" w:cs="Times New Roman"/>
          <w:sz w:val="24"/>
          <w:szCs w:val="24"/>
        </w:rPr>
        <w:t xml:space="preserve"> венчурн</w:t>
      </w:r>
      <w:r w:rsidR="00564081" w:rsidRPr="001B7012">
        <w:rPr>
          <w:rFonts w:ascii="Times New Roman" w:hAnsi="Times New Roman" w:cs="Times New Roman"/>
          <w:sz w:val="24"/>
          <w:szCs w:val="24"/>
        </w:rPr>
        <w:t>ых</w:t>
      </w:r>
      <w:r w:rsidRPr="001B7012">
        <w:rPr>
          <w:rFonts w:ascii="Times New Roman" w:hAnsi="Times New Roman" w:cs="Times New Roman"/>
          <w:sz w:val="24"/>
          <w:szCs w:val="24"/>
        </w:rPr>
        <w:t xml:space="preserve"> ярмар</w:t>
      </w:r>
      <w:r w:rsidR="00564081" w:rsidRPr="001B7012">
        <w:rPr>
          <w:rFonts w:ascii="Times New Roman" w:hAnsi="Times New Roman" w:cs="Times New Roman"/>
          <w:sz w:val="24"/>
          <w:szCs w:val="24"/>
        </w:rPr>
        <w:t>о</w:t>
      </w:r>
      <w:r w:rsidRPr="001B7012">
        <w:rPr>
          <w:rFonts w:ascii="Times New Roman" w:hAnsi="Times New Roman" w:cs="Times New Roman"/>
          <w:sz w:val="24"/>
          <w:szCs w:val="24"/>
        </w:rPr>
        <w:t>к. Заключительной частью программы станет инвест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>ционная сессия, включающая в себя:</w:t>
      </w:r>
    </w:p>
    <w:p w:rsidR="0047495E" w:rsidRPr="001B7012" w:rsidRDefault="00AF6758" w:rsidP="001B7012">
      <w:pPr>
        <w:pStyle w:val="A6"/>
        <w:numPr>
          <w:ilvl w:val="0"/>
          <w:numId w:val="5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Более 40 инвесторов</w:t>
      </w:r>
    </w:p>
    <w:p w:rsidR="0047495E" w:rsidRPr="001B7012" w:rsidRDefault="00AF6758" w:rsidP="001B7012">
      <w:pPr>
        <w:pStyle w:val="A6"/>
        <w:numPr>
          <w:ilvl w:val="0"/>
          <w:numId w:val="7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5-минутные питчи без вопросов</w:t>
      </w:r>
    </w:p>
    <w:p w:rsidR="0047495E" w:rsidRPr="001B7012" w:rsidRDefault="00AF6758" w:rsidP="001B7012">
      <w:pPr>
        <w:pStyle w:val="A6"/>
        <w:numPr>
          <w:ilvl w:val="0"/>
          <w:numId w:val="9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7012">
        <w:rPr>
          <w:rFonts w:ascii="Times New Roman" w:hAnsi="Times New Roman" w:cs="Times New Roman"/>
          <w:sz w:val="24"/>
          <w:szCs w:val="24"/>
        </w:rPr>
        <w:t>Mixer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для дальнейшего общения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и инвесторов</w:t>
      </w:r>
    </w:p>
    <w:p w:rsidR="0047495E" w:rsidRPr="001B7012" w:rsidRDefault="00AF6758" w:rsidP="001B7012">
      <w:pPr>
        <w:pStyle w:val="A6"/>
        <w:numPr>
          <w:ilvl w:val="0"/>
          <w:numId w:val="11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lastRenderedPageBreak/>
        <w:t>Определение победителей и награждение призами</w:t>
      </w:r>
    </w:p>
    <w:p w:rsidR="0047495E" w:rsidRPr="001B7012" w:rsidRDefault="00AF6758" w:rsidP="001B7012">
      <w:pPr>
        <w:pStyle w:val="A6"/>
        <w:numPr>
          <w:ilvl w:val="0"/>
          <w:numId w:val="13"/>
        </w:numPr>
        <w:tabs>
          <w:tab w:val="num" w:pos="690"/>
          <w:tab w:val="left" w:pos="720"/>
        </w:tabs>
        <w:spacing w:before="160" w:after="20" w:line="288" w:lineRule="auto"/>
        <w:ind w:left="69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Круглый стол на тему будущего акселерации</w:t>
      </w:r>
    </w:p>
    <w:p w:rsidR="0047495E" w:rsidRPr="001B7012" w:rsidRDefault="0047495E" w:rsidP="001B7012">
      <w:pPr>
        <w:pStyle w:val="A6"/>
        <w:spacing w:before="4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7495E" w:rsidRPr="001B7012" w:rsidRDefault="00AF6758" w:rsidP="001B7012">
      <w:pPr>
        <w:pStyle w:val="A6"/>
        <w:spacing w:before="4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Напомним, что общая образовательная программа Казанской венчурной ярмарки продлится 10 дней, включая не только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Kazan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gramStart"/>
      <w:r w:rsidRPr="001B7012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Хак</w:t>
      </w:r>
      <w:r w:rsidRPr="001B7012">
        <w:rPr>
          <w:rFonts w:ascii="Times New Roman" w:hAnsi="Times New Roman" w:cs="Times New Roman"/>
          <w:sz w:val="24"/>
          <w:szCs w:val="24"/>
        </w:rPr>
        <w:t>а</w:t>
      </w:r>
      <w:r w:rsidRPr="001B7012">
        <w:rPr>
          <w:rFonts w:ascii="Times New Roman" w:hAnsi="Times New Roman" w:cs="Times New Roman"/>
          <w:sz w:val="24"/>
          <w:szCs w:val="24"/>
        </w:rPr>
        <w:t>тон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>:</w:t>
      </w:r>
    </w:p>
    <w:p w:rsidR="0047495E" w:rsidRPr="001B7012" w:rsidRDefault="00AF6758" w:rsidP="001B70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14-19 апреля. Всероссийский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5E" w:rsidRPr="001B7012" w:rsidRDefault="00AF6758" w:rsidP="001B70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20-22 апреля. Kazan Boot Camp</w:t>
      </w:r>
    </w:p>
    <w:p w:rsidR="0047495E" w:rsidRPr="001B7012" w:rsidRDefault="00AF6758" w:rsidP="001B70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23 апреля. Подведение итогов, торжественное награждение победителей</w:t>
      </w:r>
    </w:p>
    <w:p w:rsidR="0047495E" w:rsidRPr="001B7012" w:rsidRDefault="00AF6758" w:rsidP="001B7012">
      <w:pPr>
        <w:pStyle w:val="A6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14 апреля стартовала программа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, организованного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при поддержке Высшей школы информационных технологий и информационных систем (ИТИС) Казанского фед</w:t>
      </w:r>
      <w:r w:rsidRPr="001B7012">
        <w:rPr>
          <w:rFonts w:ascii="Times New Roman" w:hAnsi="Times New Roman" w:cs="Times New Roman"/>
          <w:sz w:val="24"/>
          <w:szCs w:val="24"/>
        </w:rPr>
        <w:t>е</w:t>
      </w:r>
      <w:r w:rsidRPr="001B7012">
        <w:rPr>
          <w:rFonts w:ascii="Times New Roman" w:hAnsi="Times New Roman" w:cs="Times New Roman"/>
          <w:sz w:val="24"/>
          <w:szCs w:val="24"/>
        </w:rPr>
        <w:t>рального университета (КФУ) и Pulsar Venture Capital.</w:t>
      </w:r>
      <w:r w:rsidR="00125C8E" w:rsidRPr="001B7012">
        <w:rPr>
          <w:rFonts w:ascii="Times New Roman" w:hAnsi="Times New Roman" w:cs="Times New Roman"/>
          <w:sz w:val="24"/>
          <w:szCs w:val="24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</w:rPr>
        <w:t>Главной темой</w:t>
      </w:r>
      <w:r w:rsidR="00125C8E" w:rsidRPr="001B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8E" w:rsidRPr="001B7012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стали «И</w:t>
      </w:r>
      <w:r w:rsidRPr="001B7012">
        <w:rPr>
          <w:rFonts w:ascii="Times New Roman" w:hAnsi="Times New Roman" w:cs="Times New Roman"/>
          <w:sz w:val="24"/>
          <w:szCs w:val="24"/>
        </w:rPr>
        <w:t>н</w:t>
      </w:r>
      <w:r w:rsidRPr="001B7012">
        <w:rPr>
          <w:rFonts w:ascii="Times New Roman" w:hAnsi="Times New Roman" w:cs="Times New Roman"/>
          <w:sz w:val="24"/>
          <w:szCs w:val="24"/>
        </w:rPr>
        <w:t>теллектуальные решения промышленной автоматизации топливно-энергетического компле</w:t>
      </w:r>
      <w:r w:rsidRPr="001B7012">
        <w:rPr>
          <w:rFonts w:ascii="Times New Roman" w:hAnsi="Times New Roman" w:cs="Times New Roman"/>
          <w:sz w:val="24"/>
          <w:szCs w:val="24"/>
        </w:rPr>
        <w:t>к</w:t>
      </w:r>
      <w:r w:rsidRPr="001B7012">
        <w:rPr>
          <w:rFonts w:ascii="Times New Roman" w:hAnsi="Times New Roman" w:cs="Times New Roman"/>
          <w:sz w:val="24"/>
          <w:szCs w:val="24"/>
        </w:rPr>
        <w:t>са (ТЭК)». В мероприятии принимают участие ИТ-специалисты из различных городов Ро</w:t>
      </w:r>
      <w:r w:rsidRPr="001B7012">
        <w:rPr>
          <w:rFonts w:ascii="Times New Roman" w:hAnsi="Times New Roman" w:cs="Times New Roman"/>
          <w:sz w:val="24"/>
          <w:szCs w:val="24"/>
        </w:rPr>
        <w:t>с</w:t>
      </w:r>
      <w:r w:rsidRPr="001B7012">
        <w:rPr>
          <w:rFonts w:ascii="Times New Roman" w:hAnsi="Times New Roman" w:cs="Times New Roman"/>
          <w:sz w:val="24"/>
          <w:szCs w:val="24"/>
        </w:rPr>
        <w:t>сии. С 14 по 17 апреля для участников о</w:t>
      </w:r>
      <w:r w:rsidRPr="001B7012">
        <w:rPr>
          <w:rFonts w:ascii="Times New Roman" w:hAnsi="Times New Roman" w:cs="Times New Roman"/>
          <w:sz w:val="24"/>
          <w:szCs w:val="24"/>
        </w:rPr>
        <w:t>с</w:t>
      </w:r>
      <w:r w:rsidRPr="001B7012">
        <w:rPr>
          <w:rFonts w:ascii="Times New Roman" w:hAnsi="Times New Roman" w:cs="Times New Roman"/>
          <w:sz w:val="24"/>
          <w:szCs w:val="24"/>
        </w:rPr>
        <w:t>новной программы будут проведены обучающие сессии под руководством преподавателей КФУ, экспертов в области бизнеса и ИТ. Будут з</w:t>
      </w:r>
      <w:r w:rsidRPr="001B7012">
        <w:rPr>
          <w:rFonts w:ascii="Times New Roman" w:hAnsi="Times New Roman" w:cs="Times New Roman"/>
          <w:sz w:val="24"/>
          <w:szCs w:val="24"/>
        </w:rPr>
        <w:t>а</w:t>
      </w:r>
      <w:r w:rsidRPr="001B7012">
        <w:rPr>
          <w:rFonts w:ascii="Times New Roman" w:hAnsi="Times New Roman" w:cs="Times New Roman"/>
          <w:sz w:val="24"/>
          <w:szCs w:val="24"/>
        </w:rPr>
        <w:t>тронуты вопросы создания инноваций и ведения предпринимательской деятельности без стартового капитала.</w:t>
      </w:r>
    </w:p>
    <w:p w:rsidR="0047495E" w:rsidRPr="001B7012" w:rsidRDefault="00AF6758" w:rsidP="001B7012">
      <w:pPr>
        <w:pStyle w:val="A6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18 и 19 апреля в Центр</w:t>
      </w:r>
      <w:r w:rsidR="00125C8E" w:rsidRPr="001B7012">
        <w:rPr>
          <w:rFonts w:ascii="Times New Roman" w:hAnsi="Times New Roman" w:cs="Times New Roman"/>
          <w:sz w:val="24"/>
          <w:szCs w:val="24"/>
        </w:rPr>
        <w:t>е</w:t>
      </w:r>
      <w:r w:rsidRPr="001B7012">
        <w:rPr>
          <w:rFonts w:ascii="Times New Roman" w:hAnsi="Times New Roman" w:cs="Times New Roman"/>
          <w:sz w:val="24"/>
          <w:szCs w:val="24"/>
        </w:rPr>
        <w:t xml:space="preserve"> инноваций Cisco пройдет основная программа «Всероссийского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Х</w:t>
      </w:r>
      <w:r w:rsidRPr="001B7012">
        <w:rPr>
          <w:rFonts w:ascii="Times New Roman" w:hAnsi="Times New Roman" w:cs="Times New Roman"/>
          <w:sz w:val="24"/>
          <w:szCs w:val="24"/>
        </w:rPr>
        <w:t>а</w:t>
      </w:r>
      <w:r w:rsidRPr="001B7012">
        <w:rPr>
          <w:rFonts w:ascii="Times New Roman" w:hAnsi="Times New Roman" w:cs="Times New Roman"/>
          <w:sz w:val="24"/>
          <w:szCs w:val="24"/>
        </w:rPr>
        <w:t>катона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>».</w:t>
      </w:r>
    </w:p>
    <w:p w:rsidR="0047495E" w:rsidRPr="001B7012" w:rsidRDefault="0047495E" w:rsidP="001B7012">
      <w:pPr>
        <w:pStyle w:val="A6"/>
        <w:spacing w:before="4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7012">
        <w:rPr>
          <w:rFonts w:ascii="Times New Roman" w:hAnsi="Times New Roman" w:cs="Times New Roman"/>
          <w:b/>
          <w:bCs/>
          <w:sz w:val="24"/>
          <w:szCs w:val="24"/>
        </w:rPr>
        <w:t>О мероприятии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XV Российская и X Казанская венчурная ярмарка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Венчурная Ярмарка в Казани – крупнейшая в России контактная площадка для инновацио</w:t>
      </w:r>
      <w:r w:rsidRPr="001B7012">
        <w:rPr>
          <w:rFonts w:ascii="Times New Roman" w:hAnsi="Times New Roman" w:cs="Times New Roman"/>
          <w:sz w:val="24"/>
          <w:szCs w:val="24"/>
        </w:rPr>
        <w:t>н</w:t>
      </w:r>
      <w:r w:rsidRPr="001B7012">
        <w:rPr>
          <w:rFonts w:ascii="Times New Roman" w:hAnsi="Times New Roman" w:cs="Times New Roman"/>
          <w:sz w:val="24"/>
          <w:szCs w:val="24"/>
        </w:rPr>
        <w:t>ных технологических компаний и профессиональных участников индустрии прямого и ве</w:t>
      </w:r>
      <w:r w:rsidRPr="001B7012">
        <w:rPr>
          <w:rFonts w:ascii="Times New Roman" w:hAnsi="Times New Roman" w:cs="Times New Roman"/>
          <w:sz w:val="24"/>
          <w:szCs w:val="24"/>
        </w:rPr>
        <w:t>н</w:t>
      </w:r>
      <w:r w:rsidRPr="001B7012">
        <w:rPr>
          <w:rFonts w:ascii="Times New Roman" w:hAnsi="Times New Roman" w:cs="Times New Roman"/>
          <w:sz w:val="24"/>
          <w:szCs w:val="24"/>
        </w:rPr>
        <w:t>чурного инвестирования, важное инвестиционное событие России, признанное российскими и зарубежными деловыми кругами.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Цель Ярмарки – содействие развитию системы венчурного инвестирования в России, пр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>влечение внимания широкого круга инвесторов к российским инновацио</w:t>
      </w:r>
      <w:r w:rsidRPr="001B7012">
        <w:rPr>
          <w:rFonts w:ascii="Times New Roman" w:hAnsi="Times New Roman" w:cs="Times New Roman"/>
          <w:sz w:val="24"/>
          <w:szCs w:val="24"/>
        </w:rPr>
        <w:t>н</w:t>
      </w:r>
      <w:r w:rsidRPr="001B7012">
        <w:rPr>
          <w:rFonts w:ascii="Times New Roman" w:hAnsi="Times New Roman" w:cs="Times New Roman"/>
          <w:sz w:val="24"/>
          <w:szCs w:val="24"/>
        </w:rPr>
        <w:t>ным компаниям, привлечение инвестиций в технологический бизнес.</w:t>
      </w:r>
    </w:p>
    <w:p w:rsidR="00A937C2" w:rsidRPr="001B7012" w:rsidRDefault="00A937C2" w:rsidP="001B7012">
      <w:pPr>
        <w:pStyle w:val="A6"/>
        <w:spacing w:before="160" w:after="20" w:line="288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hyperlink r:id="rId10" w:history="1">
        <w:r w:rsidRPr="001B7012">
          <w:rPr>
            <w:rStyle w:val="a3"/>
            <w:rFonts w:ascii="Times New Roman" w:hAnsi="Times New Roman" w:cs="Times New Roman"/>
            <w:sz w:val="24"/>
            <w:szCs w:val="24"/>
          </w:rPr>
          <w:t>Инвестиционно-венчурный фонд Республики Татарстан</w:t>
        </w:r>
      </w:hyperlink>
      <w:r w:rsidRPr="001B7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B7012">
          <w:rPr>
            <w:rStyle w:val="a3"/>
            <w:rFonts w:ascii="Times New Roman" w:hAnsi="Times New Roman" w:cs="Times New Roman"/>
            <w:sz w:val="24"/>
            <w:szCs w:val="24"/>
          </w:rPr>
          <w:t>Российская ассоц</w:t>
        </w:r>
        <w:r w:rsidRPr="001B7012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Pr="001B7012">
          <w:rPr>
            <w:rStyle w:val="a3"/>
            <w:rFonts w:ascii="Times New Roman" w:hAnsi="Times New Roman" w:cs="Times New Roman"/>
            <w:sz w:val="24"/>
            <w:szCs w:val="24"/>
          </w:rPr>
          <w:t>ация венчурного инвестирования</w:t>
        </w:r>
      </w:hyperlink>
    </w:p>
    <w:p w:rsidR="00564081" w:rsidRPr="001B7012" w:rsidRDefault="00246A5D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7012">
        <w:rPr>
          <w:rStyle w:val="a3"/>
          <w:rFonts w:ascii="Times New Roman" w:hAnsi="Times New Roman" w:cs="Times New Roman"/>
          <w:sz w:val="24"/>
          <w:szCs w:val="24"/>
          <w:u w:val="none"/>
        </w:rPr>
        <w:t>Сайт</w:t>
      </w:r>
      <w:r w:rsidRPr="001B7012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 xml:space="preserve">: </w:t>
      </w:r>
      <w:hyperlink r:id="rId12" w:history="1">
        <w:r w:rsidRPr="001B70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kazanventurefair.com</w:t>
        </w:r>
      </w:hyperlink>
      <w:r w:rsidRPr="001B7012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 xml:space="preserve">; </w:t>
      </w:r>
      <w:hyperlink r:id="rId13" w:history="1">
        <w:r w:rsidRPr="001B70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rvf.ru</w:t>
        </w:r>
      </w:hyperlink>
    </w:p>
    <w:p w:rsidR="0047495E" w:rsidRPr="001B7012" w:rsidRDefault="0047495E" w:rsidP="001B7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95E" w:rsidRPr="001B7012" w:rsidRDefault="00AF6758" w:rsidP="001B701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1B7012">
        <w:rPr>
          <w:rFonts w:ascii="Times New Roman" w:hAnsi="Times New Roman" w:cs="Times New Roman"/>
          <w:b/>
          <w:bCs/>
          <w:sz w:val="24"/>
          <w:szCs w:val="24"/>
          <w:lang w:val="en-US"/>
        </w:rPr>
        <w:t>O Pulsar Venture Capital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  <w:lang w:val="de-DE"/>
        </w:rPr>
        <w:t>Pulsar Venture Capital (</w:t>
      </w:r>
      <w:r w:rsidRPr="001B7012">
        <w:rPr>
          <w:rFonts w:ascii="Times New Roman" w:hAnsi="Times New Roman" w:cs="Times New Roman"/>
          <w:sz w:val="24"/>
          <w:szCs w:val="24"/>
        </w:rPr>
        <w:t>ООО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1B7012">
        <w:rPr>
          <w:rFonts w:ascii="Times New Roman" w:hAnsi="Times New Roman" w:cs="Times New Roman"/>
          <w:sz w:val="24"/>
          <w:szCs w:val="24"/>
        </w:rPr>
        <w:t>Пульсар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</w:rPr>
        <w:t>Экосистем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1B7012">
        <w:rPr>
          <w:rFonts w:ascii="Times New Roman" w:hAnsi="Times New Roman" w:cs="Times New Roman"/>
          <w:sz w:val="24"/>
          <w:szCs w:val="24"/>
        </w:rPr>
        <w:t>Казань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) — </w:t>
      </w:r>
      <w:r w:rsidRPr="001B7012">
        <w:rPr>
          <w:rFonts w:ascii="Times New Roman" w:hAnsi="Times New Roman" w:cs="Times New Roman"/>
          <w:sz w:val="24"/>
          <w:szCs w:val="24"/>
        </w:rPr>
        <w:t>отраслевой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</w:rPr>
        <w:t>акселер</w:t>
      </w:r>
      <w:r w:rsidRPr="001B7012">
        <w:rPr>
          <w:rFonts w:ascii="Times New Roman" w:hAnsi="Times New Roman" w:cs="Times New Roman"/>
          <w:sz w:val="24"/>
          <w:szCs w:val="24"/>
        </w:rPr>
        <w:t>а</w:t>
      </w:r>
      <w:r w:rsidRPr="001B7012">
        <w:rPr>
          <w:rFonts w:ascii="Times New Roman" w:hAnsi="Times New Roman" w:cs="Times New Roman"/>
          <w:sz w:val="24"/>
          <w:szCs w:val="24"/>
        </w:rPr>
        <w:t>тор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012">
        <w:rPr>
          <w:rFonts w:ascii="Times New Roman" w:hAnsi="Times New Roman" w:cs="Times New Roman"/>
          <w:sz w:val="24"/>
          <w:szCs w:val="24"/>
        </w:rPr>
        <w:t>трека</w:t>
      </w:r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 Industrial. </w:t>
      </w:r>
      <w:r w:rsidRPr="001B7012">
        <w:rPr>
          <w:rFonts w:ascii="Times New Roman" w:hAnsi="Times New Roman" w:cs="Times New Roman"/>
          <w:sz w:val="24"/>
          <w:szCs w:val="24"/>
        </w:rPr>
        <w:t>Компания была создана в 2009 году инвестиционно-венчурным фондом Республ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>ки Татарстан. Ее головной офис находится в Казани (Россия) и Мэриленд (США).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proofErr w:type="spellStart"/>
      <w:r w:rsidRPr="001B7012">
        <w:rPr>
          <w:rFonts w:ascii="Times New Roman" w:hAnsi="Times New Roman" w:cs="Times New Roman"/>
          <w:sz w:val="24"/>
          <w:szCs w:val="24"/>
        </w:rPr>
        <w:t>Pulsar</w:t>
      </w:r>
      <w:proofErr w:type="spellEnd"/>
      <w:r w:rsidRPr="001B7012">
        <w:rPr>
          <w:rFonts w:ascii="Times New Roman" w:hAnsi="Times New Roman" w:cs="Times New Roman"/>
          <w:sz w:val="24"/>
          <w:szCs w:val="24"/>
        </w:rPr>
        <w:t xml:space="preserve"> нацелена на построение эффективных коммуникаций между крупнейшими м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>ровыми центрами инноваций, наукоемкими организациями и венчурными инвесторами, что позволяет создать механизм привлечения инвестиций, коммерц</w:t>
      </w:r>
      <w:r w:rsidRPr="001B7012">
        <w:rPr>
          <w:rFonts w:ascii="Times New Roman" w:hAnsi="Times New Roman" w:cs="Times New Roman"/>
          <w:sz w:val="24"/>
          <w:szCs w:val="24"/>
        </w:rPr>
        <w:t>и</w:t>
      </w:r>
      <w:r w:rsidRPr="001B7012">
        <w:rPr>
          <w:rFonts w:ascii="Times New Roman" w:hAnsi="Times New Roman" w:cs="Times New Roman"/>
          <w:sz w:val="24"/>
          <w:szCs w:val="24"/>
        </w:rPr>
        <w:t xml:space="preserve">ализации проектов и вывода технологий на международные рынки. </w:t>
      </w:r>
    </w:p>
    <w:p w:rsidR="0047495E" w:rsidRPr="001B7012" w:rsidRDefault="00AF6758" w:rsidP="001B7012">
      <w:pPr>
        <w:pStyle w:val="A6"/>
        <w:spacing w:before="160" w:after="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12">
        <w:rPr>
          <w:rFonts w:ascii="Times New Roman" w:hAnsi="Times New Roman" w:cs="Times New Roman"/>
          <w:sz w:val="24"/>
          <w:szCs w:val="24"/>
        </w:rPr>
        <w:t>Сайт: www.</w:t>
      </w:r>
      <w:hyperlink r:id="rId14" w:history="1">
        <w:r w:rsidRPr="001B7012">
          <w:rPr>
            <w:rStyle w:val="Hyperlink1"/>
            <w:rFonts w:ascii="Times New Roman" w:hAnsi="Times New Roman" w:cs="Times New Roman"/>
          </w:rPr>
          <w:t>pulsar.vc</w:t>
        </w:r>
      </w:hyperlink>
      <w:r w:rsidRPr="001B7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5C8E" w:rsidRPr="001B7012" w:rsidRDefault="00125C8E" w:rsidP="001B7012">
      <w:pPr>
        <w:pStyle w:val="A6"/>
        <w:spacing w:before="160" w:after="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5C8E" w:rsidRPr="001B7012" w:rsidSect="00F92E8D">
      <w:head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B9" w:rsidRDefault="004D32B9">
      <w:pPr>
        <w:spacing w:after="0" w:line="240" w:lineRule="auto"/>
      </w:pPr>
      <w:r>
        <w:separator/>
      </w:r>
    </w:p>
  </w:endnote>
  <w:endnote w:type="continuationSeparator" w:id="0">
    <w:p w:rsidR="004D32B9" w:rsidRDefault="004D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B9" w:rsidRDefault="004D32B9">
      <w:pPr>
        <w:spacing w:after="0" w:line="240" w:lineRule="auto"/>
      </w:pPr>
      <w:r>
        <w:separator/>
      </w:r>
    </w:p>
  </w:footnote>
  <w:footnote w:type="continuationSeparator" w:id="0">
    <w:p w:rsidR="004D32B9" w:rsidRDefault="004D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5E" w:rsidRDefault="00AF6758">
    <w:pPr>
      <w:pStyle w:val="a4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2437186" cy="68806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186" cy="6880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2F"/>
    <w:multiLevelType w:val="multilevel"/>
    <w:tmpl w:val="FBDCF19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46C42FB"/>
    <w:multiLevelType w:val="multilevel"/>
    <w:tmpl w:val="C254B826"/>
    <w:styleLink w:val="5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2">
    <w:nsid w:val="05F11CBF"/>
    <w:multiLevelType w:val="multilevel"/>
    <w:tmpl w:val="0AD622B0"/>
    <w:styleLink w:val="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3">
    <w:nsid w:val="068725BB"/>
    <w:multiLevelType w:val="multilevel"/>
    <w:tmpl w:val="69FC612A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4">
    <w:nsid w:val="09857509"/>
    <w:multiLevelType w:val="multilevel"/>
    <w:tmpl w:val="67DA7F9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5">
    <w:nsid w:val="0EC67FC7"/>
    <w:multiLevelType w:val="multilevel"/>
    <w:tmpl w:val="AC28EEB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6">
    <w:nsid w:val="0EFE5311"/>
    <w:multiLevelType w:val="multilevel"/>
    <w:tmpl w:val="E01AEE40"/>
    <w:styleLink w:val="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7">
    <w:nsid w:val="21340503"/>
    <w:multiLevelType w:val="multilevel"/>
    <w:tmpl w:val="E8CA421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8">
    <w:nsid w:val="24853315"/>
    <w:multiLevelType w:val="multilevel"/>
    <w:tmpl w:val="C9D0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9">
    <w:nsid w:val="52A83837"/>
    <w:multiLevelType w:val="multilevel"/>
    <w:tmpl w:val="9564B68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10">
    <w:nsid w:val="608B0334"/>
    <w:multiLevelType w:val="multilevel"/>
    <w:tmpl w:val="297AAE9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11">
    <w:nsid w:val="6C0257B7"/>
    <w:multiLevelType w:val="multilevel"/>
    <w:tmpl w:val="90D6D71E"/>
    <w:styleLink w:val="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abstractNum w:abstractNumId="12">
    <w:nsid w:val="74424C28"/>
    <w:multiLevelType w:val="multilevel"/>
    <w:tmpl w:val="BD90D3AC"/>
    <w:styleLink w:val="3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ru-RU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95E"/>
    <w:rsid w:val="00125C8E"/>
    <w:rsid w:val="001B7012"/>
    <w:rsid w:val="00246A5D"/>
    <w:rsid w:val="0047495E"/>
    <w:rsid w:val="004D32B9"/>
    <w:rsid w:val="00564081"/>
    <w:rsid w:val="005D6A6F"/>
    <w:rsid w:val="0065517A"/>
    <w:rsid w:val="00686FE0"/>
    <w:rsid w:val="006B2ADE"/>
    <w:rsid w:val="007750FE"/>
    <w:rsid w:val="0087031B"/>
    <w:rsid w:val="009B3BE7"/>
    <w:rsid w:val="00A937C2"/>
    <w:rsid w:val="00AF6758"/>
    <w:rsid w:val="00D02713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E8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E8D"/>
    <w:rPr>
      <w:u w:val="single"/>
    </w:rPr>
  </w:style>
  <w:style w:type="table" w:customStyle="1" w:styleId="TableNormal">
    <w:name w:val="Table Normal"/>
    <w:rsid w:val="00F92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92E8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5">
    <w:name w:val="Заголовок A"/>
    <w:next w:val="A6"/>
    <w:rsid w:val="00F92E8D"/>
    <w:pPr>
      <w:keepNext/>
      <w:outlineLvl w:val="0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paragraph" w:customStyle="1" w:styleId="A6">
    <w:name w:val="Текстовый блок A"/>
    <w:rsid w:val="00F92E8D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F92E8D"/>
    <w:pPr>
      <w:numPr>
        <w:numId w:val="3"/>
      </w:numPr>
    </w:pPr>
  </w:style>
  <w:style w:type="numbering" w:customStyle="1" w:styleId="1">
    <w:name w:val="Импортированный стиль 1"/>
    <w:rsid w:val="00F92E8D"/>
  </w:style>
  <w:style w:type="numbering" w:customStyle="1" w:styleId="2">
    <w:name w:val="Импортированный стиль 2"/>
    <w:rsid w:val="00F92E8D"/>
    <w:pPr>
      <w:numPr>
        <w:numId w:val="5"/>
      </w:numPr>
    </w:pPr>
  </w:style>
  <w:style w:type="numbering" w:customStyle="1" w:styleId="3">
    <w:name w:val="Импортированный стиль 3"/>
    <w:rsid w:val="00F92E8D"/>
    <w:pPr>
      <w:numPr>
        <w:numId w:val="7"/>
      </w:numPr>
    </w:pPr>
  </w:style>
  <w:style w:type="numbering" w:customStyle="1" w:styleId="4">
    <w:name w:val="Импортированный стиль 4"/>
    <w:rsid w:val="00F92E8D"/>
    <w:pPr>
      <w:numPr>
        <w:numId w:val="9"/>
      </w:numPr>
    </w:pPr>
  </w:style>
  <w:style w:type="numbering" w:customStyle="1" w:styleId="5">
    <w:name w:val="Импортированный стиль 5"/>
    <w:rsid w:val="00F92E8D"/>
    <w:pPr>
      <w:numPr>
        <w:numId w:val="11"/>
      </w:numPr>
    </w:pPr>
  </w:style>
  <w:style w:type="numbering" w:customStyle="1" w:styleId="6">
    <w:name w:val="Импортированный стиль 6"/>
    <w:rsid w:val="00F92E8D"/>
    <w:pPr>
      <w:numPr>
        <w:numId w:val="13"/>
      </w:numPr>
    </w:pPr>
  </w:style>
  <w:style w:type="paragraph" w:styleId="a7">
    <w:name w:val="Normal (Web)"/>
    <w:rsid w:val="00F92E8D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8">
    <w:name w:val="Нет"/>
    <w:rsid w:val="00F92E8D"/>
  </w:style>
  <w:style w:type="character" w:customStyle="1" w:styleId="Hyperlink0">
    <w:name w:val="Hyperlink.0"/>
    <w:basedOn w:val="a8"/>
    <w:rsid w:val="00F92E8D"/>
    <w:rPr>
      <w:sz w:val="24"/>
      <w:szCs w:val="24"/>
      <w:u w:val="single"/>
    </w:rPr>
  </w:style>
  <w:style w:type="character" w:customStyle="1" w:styleId="Hyperlink1">
    <w:name w:val="Hyperlink.1"/>
    <w:basedOn w:val="a8"/>
    <w:rsid w:val="00F92E8D"/>
    <w:rPr>
      <w:rFonts w:ascii="Arial" w:eastAsia="Arial" w:hAnsi="Arial" w:cs="Arial"/>
      <w:sz w:val="24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7C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5">
    <w:name w:val="Заголовок A"/>
    <w:next w:val="A6"/>
    <w:pPr>
      <w:keepNext/>
      <w:outlineLvl w:val="0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paragraph" w:customStyle="1" w:styleId="A6">
    <w:name w:val="Текстовый блок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paragraph" w:styleId="a7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sz w:val="24"/>
      <w:szCs w:val="24"/>
      <w:u w:val="single"/>
    </w:rPr>
  </w:style>
  <w:style w:type="character" w:customStyle="1" w:styleId="Hyperlink1">
    <w:name w:val="Hyperlink.1"/>
    <w:basedOn w:val="a8"/>
    <w:rPr>
      <w:rFonts w:ascii="Arial" w:eastAsia="Arial" w:hAnsi="Arial" w:cs="Arial"/>
      <w:sz w:val="24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7C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vf.ru/r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zanventurefai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vca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vf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nventurefair.com/" TargetMode="External"/><Relationship Id="rId14" Type="http://schemas.openxmlformats.org/officeDocument/2006/relationships/hyperlink" Target="http://pulsar.v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88C6-FEE6-4079-88F0-82C2DDA3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A. Lomakin</dc:creator>
  <cp:lastModifiedBy>Ляйсан Габдрафикова</cp:lastModifiedBy>
  <cp:revision>3</cp:revision>
  <dcterms:created xsi:type="dcterms:W3CDTF">2015-05-19T14:22:00Z</dcterms:created>
  <dcterms:modified xsi:type="dcterms:W3CDTF">2015-05-19T14:25:00Z</dcterms:modified>
</cp:coreProperties>
</file>